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28" w:rsidRPr="00D76F57" w:rsidRDefault="000C7628">
      <w:pPr>
        <w:rPr>
          <w:sz w:val="26"/>
          <w:szCs w:val="26"/>
        </w:rPr>
      </w:pPr>
    </w:p>
    <w:tbl>
      <w:tblPr>
        <w:tblW w:w="0" w:type="auto"/>
        <w:tblLook w:val="04A0"/>
      </w:tblPr>
      <w:tblGrid>
        <w:gridCol w:w="4819"/>
        <w:gridCol w:w="5036"/>
      </w:tblGrid>
      <w:tr w:rsidR="00760AA8" w:rsidRPr="00D76F57" w:rsidTr="000C7628">
        <w:tc>
          <w:tcPr>
            <w:tcW w:w="4819" w:type="dxa"/>
            <w:hideMark/>
          </w:tcPr>
          <w:p w:rsidR="00760AA8" w:rsidRPr="00D76F57" w:rsidRDefault="00760AA8">
            <w:pPr>
              <w:suppressAutoHyphens/>
              <w:jc w:val="both"/>
              <w:rPr>
                <w:sz w:val="26"/>
                <w:szCs w:val="26"/>
              </w:rPr>
            </w:pPr>
            <w:r w:rsidRPr="00D76F57">
              <w:rPr>
                <w:sz w:val="26"/>
                <w:szCs w:val="26"/>
              </w:rPr>
              <w:t>город Новосибирск</w:t>
            </w:r>
          </w:p>
        </w:tc>
        <w:tc>
          <w:tcPr>
            <w:tcW w:w="5036" w:type="dxa"/>
            <w:hideMark/>
          </w:tcPr>
          <w:p w:rsidR="00760AA8" w:rsidRPr="00D76F57" w:rsidRDefault="007B261D" w:rsidP="00922F04">
            <w:pPr>
              <w:suppressAutoHyphens/>
              <w:ind w:left="3152"/>
              <w:jc w:val="both"/>
              <w:rPr>
                <w:sz w:val="26"/>
                <w:szCs w:val="26"/>
              </w:rPr>
            </w:pPr>
            <w:r>
              <w:rPr>
                <w:sz w:val="26"/>
                <w:szCs w:val="26"/>
              </w:rPr>
              <w:t>01.11</w:t>
            </w:r>
            <w:r w:rsidR="00760AA8" w:rsidRPr="00D76F57">
              <w:rPr>
                <w:sz w:val="26"/>
                <w:szCs w:val="26"/>
              </w:rPr>
              <w:t>.201</w:t>
            </w:r>
            <w:r w:rsidR="00973B09" w:rsidRPr="00D76F57">
              <w:rPr>
                <w:sz w:val="26"/>
                <w:szCs w:val="26"/>
              </w:rPr>
              <w:t>6</w:t>
            </w:r>
          </w:p>
        </w:tc>
      </w:tr>
    </w:tbl>
    <w:p w:rsidR="00961741" w:rsidRPr="00D76F57" w:rsidRDefault="00961741" w:rsidP="00760AA8">
      <w:pPr>
        <w:suppressAutoHyphens/>
        <w:jc w:val="center"/>
        <w:outlineLvl w:val="0"/>
        <w:rPr>
          <w:sz w:val="26"/>
          <w:szCs w:val="26"/>
        </w:rPr>
      </w:pPr>
    </w:p>
    <w:p w:rsidR="00760AA8" w:rsidRPr="00D76F57" w:rsidRDefault="00760AA8" w:rsidP="00760AA8">
      <w:pPr>
        <w:suppressAutoHyphens/>
        <w:jc w:val="center"/>
        <w:outlineLvl w:val="0"/>
        <w:rPr>
          <w:b/>
          <w:sz w:val="26"/>
          <w:szCs w:val="26"/>
        </w:rPr>
      </w:pPr>
      <w:r w:rsidRPr="00D76F57">
        <w:rPr>
          <w:b/>
          <w:sz w:val="26"/>
          <w:szCs w:val="26"/>
        </w:rPr>
        <w:t>ЗАКЛЮЧЕНИЕ</w:t>
      </w:r>
    </w:p>
    <w:p w:rsidR="00406A81" w:rsidRPr="00D76F57" w:rsidRDefault="00406A81" w:rsidP="00760AA8">
      <w:pPr>
        <w:suppressAutoHyphens/>
        <w:jc w:val="center"/>
        <w:outlineLvl w:val="0"/>
        <w:rPr>
          <w:b/>
          <w:sz w:val="26"/>
          <w:szCs w:val="26"/>
        </w:rPr>
      </w:pPr>
    </w:p>
    <w:p w:rsidR="00760AA8" w:rsidRPr="00D76F57" w:rsidRDefault="00760AA8" w:rsidP="00760AA8">
      <w:pPr>
        <w:suppressAutoHyphens/>
        <w:spacing w:line="18" w:lineRule="atLeast"/>
        <w:jc w:val="center"/>
        <w:rPr>
          <w:b/>
          <w:sz w:val="26"/>
          <w:szCs w:val="26"/>
        </w:rPr>
      </w:pPr>
      <w:r w:rsidRPr="00D76F57">
        <w:rPr>
          <w:b/>
          <w:spacing w:val="-3"/>
          <w:sz w:val="26"/>
          <w:szCs w:val="26"/>
        </w:rPr>
        <w:t xml:space="preserve">по результатам публичных слушаний по вопросам предоставления разрешений на отклонение от предельных параметров разрешенного строительства, </w:t>
      </w:r>
      <w:r w:rsidRPr="00D76F57">
        <w:rPr>
          <w:b/>
          <w:spacing w:val="-2"/>
          <w:sz w:val="26"/>
          <w:szCs w:val="26"/>
        </w:rPr>
        <w:t>реконструкции объектов капитального строительства</w:t>
      </w:r>
    </w:p>
    <w:p w:rsidR="00760AA8" w:rsidRPr="00D76F57" w:rsidRDefault="00760AA8" w:rsidP="00760AA8">
      <w:pPr>
        <w:suppressAutoHyphens/>
        <w:jc w:val="both"/>
        <w:rPr>
          <w:b/>
          <w:spacing w:val="-4"/>
          <w:sz w:val="26"/>
          <w:szCs w:val="26"/>
        </w:rPr>
      </w:pPr>
    </w:p>
    <w:p w:rsidR="00760AA8" w:rsidRPr="00D76F57" w:rsidRDefault="00760AA8" w:rsidP="00350B07">
      <w:pPr>
        <w:widowControl/>
        <w:suppressAutoHyphens/>
        <w:ind w:firstLine="709"/>
        <w:jc w:val="both"/>
        <w:rPr>
          <w:spacing w:val="-2"/>
          <w:sz w:val="26"/>
          <w:szCs w:val="26"/>
        </w:rPr>
      </w:pPr>
      <w:r w:rsidRPr="00D76F57">
        <w:rPr>
          <w:sz w:val="26"/>
          <w:szCs w:val="26"/>
        </w:rPr>
        <w:t>В целях выявления и учета мнения и интересов жителей города Новосибирска,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города Новосибирска от 24.06.2009 № 1288 «О</w:t>
      </w:r>
      <w:r w:rsidR="00C53788" w:rsidRPr="00D76F57">
        <w:rPr>
          <w:sz w:val="26"/>
          <w:szCs w:val="26"/>
        </w:rPr>
        <w:t> </w:t>
      </w:r>
      <w:r w:rsidRPr="00D76F57">
        <w:rPr>
          <w:sz w:val="26"/>
          <w:szCs w:val="26"/>
        </w:rPr>
        <w:t>Правилах землепользования и застройки города Новосибирска», решением городского Сове</w:t>
      </w:r>
      <w:r w:rsidR="00E70261">
        <w:rPr>
          <w:sz w:val="26"/>
          <w:szCs w:val="26"/>
        </w:rPr>
        <w:t xml:space="preserve">та Новосибирска </w:t>
      </w:r>
      <w:r w:rsidR="00E70261" w:rsidRPr="00922F04">
        <w:rPr>
          <w:sz w:val="26"/>
          <w:szCs w:val="26"/>
        </w:rPr>
        <w:t xml:space="preserve">от </w:t>
      </w:r>
      <w:r w:rsidR="00922F04" w:rsidRPr="00922F04">
        <w:rPr>
          <w:sz w:val="26"/>
          <w:szCs w:val="26"/>
        </w:rPr>
        <w:t xml:space="preserve">25.04.2007 </w:t>
      </w:r>
      <w:r w:rsidR="00922F04">
        <w:rPr>
          <w:sz w:val="26"/>
          <w:szCs w:val="26"/>
        </w:rPr>
        <w:t xml:space="preserve">        </w:t>
      </w:r>
      <w:r w:rsidR="00922F04" w:rsidRPr="00922F04">
        <w:rPr>
          <w:sz w:val="26"/>
          <w:szCs w:val="26"/>
        </w:rPr>
        <w:t xml:space="preserve">№ 562 </w:t>
      </w:r>
      <w:r w:rsidRPr="00D76F57">
        <w:rPr>
          <w:sz w:val="26"/>
          <w:szCs w:val="26"/>
        </w:rPr>
        <w:t xml:space="preserve">«О </w:t>
      </w:r>
      <w:proofErr w:type="gramStart"/>
      <w:r w:rsidRPr="00D76F57">
        <w:rPr>
          <w:sz w:val="26"/>
          <w:szCs w:val="26"/>
        </w:rPr>
        <w:t>Положении</w:t>
      </w:r>
      <w:proofErr w:type="gramEnd"/>
      <w:r w:rsidRPr="00D76F57">
        <w:rPr>
          <w:sz w:val="26"/>
          <w:szCs w:val="26"/>
        </w:rPr>
        <w:t xml:space="preserve"> о</w:t>
      </w:r>
      <w:r w:rsidR="00C53788" w:rsidRPr="00D76F57">
        <w:rPr>
          <w:sz w:val="26"/>
          <w:szCs w:val="26"/>
        </w:rPr>
        <w:t> </w:t>
      </w:r>
      <w:r w:rsidRPr="00D76F57">
        <w:rPr>
          <w:sz w:val="26"/>
          <w:szCs w:val="26"/>
        </w:rPr>
        <w:t xml:space="preserve">публичных слушаниях в </w:t>
      </w:r>
      <w:proofErr w:type="gramStart"/>
      <w:r w:rsidRPr="00D76F57">
        <w:rPr>
          <w:sz w:val="26"/>
          <w:szCs w:val="26"/>
        </w:rPr>
        <w:t>городе</w:t>
      </w:r>
      <w:proofErr w:type="gramEnd"/>
      <w:r w:rsidRPr="00D76F57">
        <w:rPr>
          <w:sz w:val="26"/>
          <w:szCs w:val="26"/>
        </w:rPr>
        <w:t xml:space="preserve"> Новосибирске»,</w:t>
      </w:r>
      <w:r w:rsidR="00BC4A7D" w:rsidRPr="00D76F57">
        <w:rPr>
          <w:sz w:val="26"/>
          <w:szCs w:val="26"/>
        </w:rPr>
        <w:t xml:space="preserve"> </w:t>
      </w:r>
      <w:r w:rsidR="007B261D">
        <w:rPr>
          <w:b/>
          <w:sz w:val="26"/>
          <w:szCs w:val="26"/>
        </w:rPr>
        <w:t>01.11.</w:t>
      </w:r>
      <w:r w:rsidRPr="00D76F57">
        <w:rPr>
          <w:b/>
          <w:sz w:val="26"/>
          <w:szCs w:val="26"/>
        </w:rPr>
        <w:t>201</w:t>
      </w:r>
      <w:r w:rsidR="00973B09" w:rsidRPr="00D76F57">
        <w:rPr>
          <w:b/>
          <w:sz w:val="26"/>
          <w:szCs w:val="26"/>
        </w:rPr>
        <w:t>6</w:t>
      </w:r>
      <w:r w:rsidRPr="00D76F57">
        <w:rPr>
          <w:b/>
          <w:sz w:val="26"/>
          <w:szCs w:val="26"/>
        </w:rPr>
        <w:t xml:space="preserve"> года</w:t>
      </w:r>
      <w:r w:rsidRPr="00D76F57">
        <w:rPr>
          <w:sz w:val="26"/>
          <w:szCs w:val="26"/>
        </w:rPr>
        <w:t xml:space="preserve"> проведены публичные слушания по вопросам предоставления разрешений на</w:t>
      </w:r>
      <w:r w:rsidR="00C53788" w:rsidRPr="00D76F57">
        <w:rPr>
          <w:sz w:val="26"/>
          <w:szCs w:val="26"/>
        </w:rPr>
        <w:t> </w:t>
      </w:r>
      <w:r w:rsidRPr="00D76F57">
        <w:rPr>
          <w:sz w:val="26"/>
          <w:szCs w:val="26"/>
        </w:rPr>
        <w:t xml:space="preserve">отклонение </w:t>
      </w:r>
      <w:r w:rsidRPr="00D76F57">
        <w:rPr>
          <w:spacing w:val="-3"/>
          <w:sz w:val="26"/>
          <w:szCs w:val="26"/>
        </w:rPr>
        <w:t xml:space="preserve">от предельных параметров разрешенного строительства, </w:t>
      </w:r>
      <w:r w:rsidRPr="00D76F57">
        <w:rPr>
          <w:spacing w:val="-2"/>
          <w:sz w:val="26"/>
          <w:szCs w:val="26"/>
        </w:rPr>
        <w:t>реконструкции объектов капитального строительства.</w:t>
      </w:r>
    </w:p>
    <w:p w:rsidR="00760AA8" w:rsidRPr="00982831" w:rsidRDefault="00760AA8" w:rsidP="00350B07">
      <w:pPr>
        <w:ind w:firstLine="709"/>
        <w:jc w:val="both"/>
        <w:rPr>
          <w:spacing w:val="-3"/>
          <w:sz w:val="26"/>
          <w:szCs w:val="26"/>
        </w:rPr>
      </w:pPr>
      <w:r w:rsidRPr="00D76F57">
        <w:rPr>
          <w:sz w:val="26"/>
          <w:szCs w:val="26"/>
        </w:rPr>
        <w:t xml:space="preserve">Постановление мэрии города Новосибирска </w:t>
      </w:r>
      <w:r w:rsidR="0040513E" w:rsidRPr="00D76F57">
        <w:rPr>
          <w:spacing w:val="-3"/>
          <w:sz w:val="26"/>
          <w:szCs w:val="26"/>
        </w:rPr>
        <w:t>от</w:t>
      </w:r>
      <w:r w:rsidR="00A62924" w:rsidRPr="00D76F57">
        <w:rPr>
          <w:spacing w:val="-3"/>
          <w:sz w:val="26"/>
          <w:szCs w:val="26"/>
        </w:rPr>
        <w:t xml:space="preserve"> </w:t>
      </w:r>
      <w:r w:rsidR="007B261D">
        <w:rPr>
          <w:spacing w:val="-3"/>
          <w:sz w:val="26"/>
          <w:szCs w:val="26"/>
        </w:rPr>
        <w:t>10</w:t>
      </w:r>
      <w:r w:rsidR="0008293E">
        <w:rPr>
          <w:spacing w:val="-3"/>
          <w:sz w:val="26"/>
          <w:szCs w:val="26"/>
        </w:rPr>
        <w:t>.</w:t>
      </w:r>
      <w:r w:rsidR="007B261D">
        <w:rPr>
          <w:spacing w:val="-3"/>
          <w:sz w:val="26"/>
          <w:szCs w:val="26"/>
        </w:rPr>
        <w:t>10</w:t>
      </w:r>
      <w:r w:rsidR="00CD2C0A" w:rsidRPr="00560E0F">
        <w:rPr>
          <w:sz w:val="26"/>
          <w:szCs w:val="26"/>
        </w:rPr>
        <w:t xml:space="preserve">.2016 № </w:t>
      </w:r>
      <w:r w:rsidR="0008293E" w:rsidRPr="00560E0F">
        <w:rPr>
          <w:sz w:val="26"/>
          <w:szCs w:val="26"/>
        </w:rPr>
        <w:t>4</w:t>
      </w:r>
      <w:r w:rsidR="007B261D">
        <w:rPr>
          <w:sz w:val="26"/>
          <w:szCs w:val="26"/>
        </w:rPr>
        <w:t>570</w:t>
      </w:r>
      <w:r w:rsidR="00CD2C0A" w:rsidRPr="00D76F57">
        <w:rPr>
          <w:sz w:val="26"/>
          <w:szCs w:val="26"/>
        </w:rPr>
        <w:t xml:space="preserve"> </w:t>
      </w:r>
      <w:r w:rsidR="0040513E" w:rsidRPr="00D76F57">
        <w:rPr>
          <w:sz w:val="26"/>
          <w:szCs w:val="26"/>
        </w:rPr>
        <w:t>«О назначении публичных слушаний по вопрос</w:t>
      </w:r>
      <w:r w:rsidR="003F3DCB">
        <w:rPr>
          <w:sz w:val="26"/>
          <w:szCs w:val="26"/>
        </w:rPr>
        <w:t xml:space="preserve">ам предоставления разрешений на </w:t>
      </w:r>
      <w:r w:rsidR="0040513E" w:rsidRPr="00D76F57">
        <w:rPr>
          <w:sz w:val="26"/>
          <w:szCs w:val="26"/>
        </w:rPr>
        <w:t>отклонение от предельных параметров разрешенного строительства, реконструкции объектов капитального строительства»</w:t>
      </w:r>
      <w:r w:rsidR="0040513E" w:rsidRPr="00D76F57">
        <w:rPr>
          <w:spacing w:val="-3"/>
          <w:sz w:val="26"/>
          <w:szCs w:val="26"/>
        </w:rPr>
        <w:t xml:space="preserve"> было опубликовано</w:t>
      </w:r>
      <w:r w:rsidR="0040513E" w:rsidRPr="00D76F57">
        <w:rPr>
          <w:iCs/>
          <w:spacing w:val="-3"/>
          <w:sz w:val="26"/>
          <w:szCs w:val="26"/>
        </w:rPr>
        <w:t xml:space="preserve"> </w:t>
      </w:r>
      <w:r w:rsidR="003F3DCB">
        <w:rPr>
          <w:spacing w:val="-3"/>
          <w:sz w:val="26"/>
          <w:szCs w:val="26"/>
        </w:rPr>
        <w:t xml:space="preserve">в </w:t>
      </w:r>
      <w:r w:rsidR="00CD2C0A" w:rsidRPr="00D76F57">
        <w:rPr>
          <w:spacing w:val="-3"/>
          <w:sz w:val="26"/>
          <w:szCs w:val="26"/>
        </w:rPr>
        <w:t>«</w:t>
      </w:r>
      <w:r w:rsidR="00CD2C0A" w:rsidRPr="00D76F57">
        <w:rPr>
          <w:spacing w:val="-8"/>
          <w:sz w:val="26"/>
          <w:szCs w:val="26"/>
        </w:rPr>
        <w:t>Бюллетене органов местного самоуправления города Новосибирска»</w:t>
      </w:r>
      <w:r w:rsidR="003F3DCB">
        <w:rPr>
          <w:spacing w:val="-8"/>
          <w:sz w:val="26"/>
          <w:szCs w:val="26"/>
        </w:rPr>
        <w:t xml:space="preserve"> </w:t>
      </w:r>
      <w:r w:rsidR="003F3DCB">
        <w:rPr>
          <w:spacing w:val="-3"/>
          <w:sz w:val="27"/>
          <w:szCs w:val="27"/>
        </w:rPr>
        <w:t>№ </w:t>
      </w:r>
      <w:r w:rsidR="007B261D">
        <w:rPr>
          <w:spacing w:val="-3"/>
          <w:sz w:val="27"/>
          <w:szCs w:val="27"/>
        </w:rPr>
        <w:t>42</w:t>
      </w:r>
      <w:r w:rsidR="00560E0F" w:rsidRPr="004F0EDC">
        <w:rPr>
          <w:spacing w:val="-3"/>
          <w:sz w:val="26"/>
          <w:szCs w:val="26"/>
        </w:rPr>
        <w:t xml:space="preserve"> </w:t>
      </w:r>
      <w:r w:rsidR="007B261D">
        <w:rPr>
          <w:spacing w:val="-3"/>
          <w:sz w:val="26"/>
          <w:szCs w:val="26"/>
        </w:rPr>
        <w:t>от 13</w:t>
      </w:r>
      <w:r w:rsidR="00560E0F" w:rsidRPr="004F0EDC">
        <w:rPr>
          <w:spacing w:val="-3"/>
          <w:sz w:val="26"/>
          <w:szCs w:val="26"/>
        </w:rPr>
        <w:t>.</w:t>
      </w:r>
      <w:r w:rsidR="007B261D">
        <w:rPr>
          <w:spacing w:val="-3"/>
          <w:sz w:val="26"/>
          <w:szCs w:val="26"/>
        </w:rPr>
        <w:t>10</w:t>
      </w:r>
      <w:r w:rsidR="00560E0F" w:rsidRPr="004F0EDC">
        <w:rPr>
          <w:spacing w:val="-3"/>
          <w:sz w:val="26"/>
          <w:szCs w:val="26"/>
        </w:rPr>
        <w:t>.2016</w:t>
      </w:r>
      <w:r w:rsidR="00560E0F" w:rsidRPr="00CE1F78">
        <w:rPr>
          <w:spacing w:val="-3"/>
          <w:sz w:val="27"/>
          <w:szCs w:val="27"/>
        </w:rPr>
        <w:t xml:space="preserve"> </w:t>
      </w:r>
      <w:r w:rsidR="00CD2C0A" w:rsidRPr="00D76F57">
        <w:rPr>
          <w:spacing w:val="-3"/>
          <w:sz w:val="26"/>
          <w:szCs w:val="26"/>
        </w:rPr>
        <w:t xml:space="preserve">года и </w:t>
      </w:r>
      <w:r w:rsidR="00CD2C0A" w:rsidRPr="00982831">
        <w:rPr>
          <w:spacing w:val="-3"/>
          <w:sz w:val="26"/>
          <w:szCs w:val="26"/>
        </w:rPr>
        <w:t xml:space="preserve">размещено на сайте в информационно-телекоммуникационной сети «Интернет» </w:t>
      </w:r>
      <w:r w:rsidRPr="00982831">
        <w:rPr>
          <w:spacing w:val="-3"/>
          <w:sz w:val="26"/>
          <w:szCs w:val="26"/>
        </w:rPr>
        <w:t xml:space="preserve">по адресу: </w:t>
      </w:r>
      <w:r w:rsidRPr="00982831">
        <w:rPr>
          <w:sz w:val="26"/>
          <w:szCs w:val="26"/>
        </w:rPr>
        <w:t>http://novo-sibirsk.ru, http://новосибирск</w:t>
      </w:r>
      <w:proofErr w:type="gramStart"/>
      <w:r w:rsidRPr="00982831">
        <w:rPr>
          <w:sz w:val="26"/>
          <w:szCs w:val="26"/>
        </w:rPr>
        <w:t>.р</w:t>
      </w:r>
      <w:proofErr w:type="gramEnd"/>
      <w:r w:rsidRPr="00982831">
        <w:rPr>
          <w:sz w:val="26"/>
          <w:szCs w:val="26"/>
        </w:rPr>
        <w:t>ф/.</w:t>
      </w:r>
    </w:p>
    <w:p w:rsidR="006A68CB" w:rsidRPr="007B261D" w:rsidRDefault="00760AA8" w:rsidP="00D41E04">
      <w:pPr>
        <w:suppressAutoHyphens/>
        <w:ind w:firstLine="709"/>
        <w:jc w:val="both"/>
        <w:rPr>
          <w:spacing w:val="-1"/>
          <w:sz w:val="26"/>
          <w:szCs w:val="26"/>
        </w:rPr>
      </w:pPr>
      <w:proofErr w:type="gramStart"/>
      <w:r w:rsidRPr="00982831">
        <w:rPr>
          <w:spacing w:val="-1"/>
          <w:sz w:val="26"/>
          <w:szCs w:val="26"/>
        </w:rPr>
        <w:t xml:space="preserve">В процессе проведения публичных слушаний по вопросам предоставления </w:t>
      </w:r>
      <w:r w:rsidRPr="007B261D">
        <w:rPr>
          <w:spacing w:val="-3"/>
          <w:sz w:val="26"/>
          <w:szCs w:val="26"/>
        </w:rPr>
        <w:t>разрешений на отклонение от предельных параметров разрешенного строительства,</w:t>
      </w:r>
      <w:r w:rsidRPr="007B261D">
        <w:rPr>
          <w:spacing w:val="-2"/>
          <w:sz w:val="26"/>
          <w:szCs w:val="26"/>
        </w:rPr>
        <w:t xml:space="preserve"> реконструкции объектов капитального строительства</w:t>
      </w:r>
      <w:r w:rsidRPr="007B261D">
        <w:rPr>
          <w:spacing w:val="-1"/>
          <w:sz w:val="26"/>
          <w:szCs w:val="26"/>
        </w:rPr>
        <w:t xml:space="preserve"> были заслушаны предложения приглашенных экспертов и иных участников публичных слушаний.</w:t>
      </w:r>
      <w:r w:rsidR="000937E8" w:rsidRPr="007B261D">
        <w:rPr>
          <w:spacing w:val="-1"/>
          <w:sz w:val="26"/>
          <w:szCs w:val="26"/>
        </w:rPr>
        <w:t xml:space="preserve"> </w:t>
      </w:r>
      <w:proofErr w:type="gramEnd"/>
    </w:p>
    <w:p w:rsidR="007B261D" w:rsidRPr="007B261D" w:rsidRDefault="007B261D" w:rsidP="007B261D">
      <w:pPr>
        <w:ind w:firstLine="709"/>
        <w:jc w:val="both"/>
        <w:rPr>
          <w:sz w:val="26"/>
          <w:szCs w:val="26"/>
        </w:rPr>
      </w:pPr>
      <w:proofErr w:type="gramStart"/>
      <w:r w:rsidRPr="007B261D">
        <w:rPr>
          <w:b/>
          <w:sz w:val="26"/>
          <w:szCs w:val="26"/>
        </w:rPr>
        <w:t xml:space="preserve">До проведения публичных слушаний в комиссию </w:t>
      </w:r>
      <w:r w:rsidRPr="007B261D">
        <w:rPr>
          <w:sz w:val="26"/>
          <w:szCs w:val="26"/>
        </w:rPr>
        <w:t xml:space="preserve">в течение сроков, установленных пунктом 8.1 Положения о публичных слушаниях в городе Новосибирске, утвержденного решением городского Совета Новосибирска от 25.04.2007 № 562, по проекту, вынесенному на слушания, от </w:t>
      </w:r>
      <w:proofErr w:type="spellStart"/>
      <w:r w:rsidRPr="007B261D">
        <w:rPr>
          <w:sz w:val="26"/>
          <w:szCs w:val="26"/>
        </w:rPr>
        <w:t>Чернениловой</w:t>
      </w:r>
      <w:proofErr w:type="spellEnd"/>
      <w:r w:rsidRPr="007B261D">
        <w:rPr>
          <w:sz w:val="26"/>
          <w:szCs w:val="26"/>
        </w:rPr>
        <w:t xml:space="preserve"> Ольги Витальевны поступили возражения на заявление </w:t>
      </w:r>
      <w:proofErr w:type="spellStart"/>
      <w:r w:rsidRPr="007B261D">
        <w:rPr>
          <w:sz w:val="26"/>
          <w:szCs w:val="26"/>
        </w:rPr>
        <w:t>Зейналова</w:t>
      </w:r>
      <w:proofErr w:type="spellEnd"/>
      <w:r w:rsidRPr="007B261D">
        <w:rPr>
          <w:sz w:val="26"/>
          <w:szCs w:val="26"/>
        </w:rPr>
        <w:t xml:space="preserve"> </w:t>
      </w:r>
      <w:proofErr w:type="spellStart"/>
      <w:r w:rsidRPr="007B261D">
        <w:rPr>
          <w:color w:val="000000"/>
          <w:sz w:val="26"/>
          <w:szCs w:val="26"/>
        </w:rPr>
        <w:t>Сабира</w:t>
      </w:r>
      <w:proofErr w:type="spellEnd"/>
      <w:r w:rsidRPr="007B261D">
        <w:rPr>
          <w:color w:val="000000"/>
          <w:sz w:val="26"/>
          <w:szCs w:val="26"/>
        </w:rPr>
        <w:t xml:space="preserve"> </w:t>
      </w:r>
      <w:proofErr w:type="spellStart"/>
      <w:r w:rsidRPr="007B261D">
        <w:rPr>
          <w:color w:val="000000"/>
          <w:sz w:val="26"/>
          <w:szCs w:val="26"/>
        </w:rPr>
        <w:t>Аскеровича</w:t>
      </w:r>
      <w:proofErr w:type="spellEnd"/>
      <w:r w:rsidRPr="007B261D">
        <w:rPr>
          <w:color w:val="000000"/>
          <w:sz w:val="26"/>
          <w:szCs w:val="26"/>
        </w:rPr>
        <w:t xml:space="preserve"> о том, что строительство кафе приведет к разрушении жилого помещения </w:t>
      </w:r>
      <w:r w:rsidRPr="007B261D">
        <w:rPr>
          <w:sz w:val="26"/>
          <w:szCs w:val="26"/>
        </w:rPr>
        <w:t>по у</w:t>
      </w:r>
      <w:r w:rsidR="00B21208">
        <w:rPr>
          <w:sz w:val="26"/>
          <w:szCs w:val="26"/>
        </w:rPr>
        <w:t>л. </w:t>
      </w:r>
      <w:proofErr w:type="spellStart"/>
      <w:r w:rsidRPr="007B261D">
        <w:rPr>
          <w:sz w:val="26"/>
          <w:szCs w:val="26"/>
        </w:rPr>
        <w:t>Светлановской</w:t>
      </w:r>
      <w:proofErr w:type="spellEnd"/>
      <w:r w:rsidRPr="007B261D">
        <w:rPr>
          <w:sz w:val="26"/>
          <w:szCs w:val="26"/>
        </w:rPr>
        <w:t>, 2, кв.2.</w:t>
      </w:r>
      <w:proofErr w:type="gramEnd"/>
    </w:p>
    <w:p w:rsidR="00426510" w:rsidRPr="007B261D" w:rsidRDefault="007B261D" w:rsidP="00426510">
      <w:pPr>
        <w:ind w:right="-1" w:firstLine="709"/>
        <w:jc w:val="both"/>
        <w:rPr>
          <w:bCs/>
          <w:sz w:val="26"/>
          <w:szCs w:val="26"/>
        </w:rPr>
      </w:pPr>
      <w:r w:rsidRPr="007B261D">
        <w:rPr>
          <w:sz w:val="26"/>
          <w:szCs w:val="26"/>
        </w:rPr>
        <w:t>От ООО «</w:t>
      </w:r>
      <w:proofErr w:type="spellStart"/>
      <w:r w:rsidRPr="007B261D">
        <w:rPr>
          <w:sz w:val="26"/>
          <w:szCs w:val="26"/>
        </w:rPr>
        <w:t>Сандуны</w:t>
      </w:r>
      <w:proofErr w:type="spellEnd"/>
      <w:r w:rsidRPr="007B261D">
        <w:rPr>
          <w:sz w:val="26"/>
          <w:szCs w:val="26"/>
        </w:rPr>
        <w:t xml:space="preserve"> Новосибирск», чей вопрос был вынесен на публичные слушания, поступило уточнение заявленных требований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54:35:101440:27 площадью 0,1783 га, расположенного по адресу: Российская Федерация, Новосибирская область, город Новосибирск, ул. Каменская, 19а (зона делового, общественного и коммерческого назначения (ОД-1)), с 3 м до 0 м со стороны земельных участков с кадастровыми номерами 54:35:101440:66, 54:35:101440:9 </w:t>
      </w:r>
      <w:r w:rsidR="00426510" w:rsidRPr="007B261D">
        <w:rPr>
          <w:bCs/>
          <w:sz w:val="26"/>
          <w:szCs w:val="26"/>
        </w:rPr>
        <w:t>(заявление прилагается).</w:t>
      </w:r>
    </w:p>
    <w:p w:rsidR="00A07F7A" w:rsidRPr="007B261D" w:rsidRDefault="003B6A77" w:rsidP="00D41E04">
      <w:pPr>
        <w:ind w:right="-1" w:firstLine="709"/>
        <w:jc w:val="both"/>
        <w:rPr>
          <w:bCs/>
          <w:sz w:val="26"/>
          <w:szCs w:val="26"/>
        </w:rPr>
      </w:pPr>
      <w:r>
        <w:rPr>
          <w:bCs/>
          <w:sz w:val="26"/>
          <w:szCs w:val="26"/>
        </w:rPr>
        <w:t xml:space="preserve">От </w:t>
      </w:r>
      <w:proofErr w:type="spellStart"/>
      <w:r>
        <w:rPr>
          <w:bCs/>
          <w:sz w:val="26"/>
          <w:szCs w:val="26"/>
        </w:rPr>
        <w:t>Зейналова</w:t>
      </w:r>
      <w:proofErr w:type="spellEnd"/>
      <w:r>
        <w:rPr>
          <w:bCs/>
          <w:sz w:val="26"/>
          <w:szCs w:val="26"/>
        </w:rPr>
        <w:t xml:space="preserve"> </w:t>
      </w:r>
      <w:proofErr w:type="spellStart"/>
      <w:r>
        <w:rPr>
          <w:bCs/>
          <w:sz w:val="26"/>
          <w:szCs w:val="26"/>
        </w:rPr>
        <w:t>Сабира</w:t>
      </w:r>
      <w:proofErr w:type="spellEnd"/>
      <w:r>
        <w:rPr>
          <w:bCs/>
          <w:sz w:val="26"/>
          <w:szCs w:val="26"/>
        </w:rPr>
        <w:t xml:space="preserve"> </w:t>
      </w:r>
      <w:proofErr w:type="spellStart"/>
      <w:r>
        <w:rPr>
          <w:bCs/>
          <w:sz w:val="26"/>
          <w:szCs w:val="26"/>
        </w:rPr>
        <w:t>Аскеровича</w:t>
      </w:r>
      <w:proofErr w:type="spellEnd"/>
      <w:r>
        <w:rPr>
          <w:bCs/>
          <w:sz w:val="26"/>
          <w:szCs w:val="26"/>
        </w:rPr>
        <w:t xml:space="preserve">, ОООО «ПАРУС ПЛЮС» поступили письменные отказы от получения разрешения </w:t>
      </w:r>
      <w:r w:rsidRPr="00C87AC8">
        <w:rPr>
          <w:bCs/>
          <w:sz w:val="26"/>
          <w:szCs w:val="26"/>
        </w:rPr>
        <w:t xml:space="preserve">на </w:t>
      </w:r>
      <w:r w:rsidRPr="00C87AC8">
        <w:rPr>
          <w:bCs/>
          <w:sz w:val="26"/>
          <w:szCs w:val="26"/>
        </w:rPr>
        <w:t>отклонение от предельных параметров разрешенного строительства, реконструкции объектов капитального строительства</w:t>
      </w:r>
      <w:r>
        <w:rPr>
          <w:bCs/>
          <w:sz w:val="26"/>
          <w:szCs w:val="26"/>
        </w:rPr>
        <w:t>.</w:t>
      </w:r>
    </w:p>
    <w:p w:rsidR="003B6A77" w:rsidRDefault="00760AA8" w:rsidP="003B6A77">
      <w:pPr>
        <w:ind w:right="-1" w:firstLine="709"/>
        <w:jc w:val="both"/>
        <w:rPr>
          <w:spacing w:val="-3"/>
          <w:sz w:val="26"/>
          <w:szCs w:val="26"/>
        </w:rPr>
      </w:pPr>
      <w:r w:rsidRPr="00D76F57">
        <w:rPr>
          <w:spacing w:val="-3"/>
          <w:sz w:val="26"/>
          <w:szCs w:val="26"/>
        </w:rPr>
        <w:lastRenderedPageBreak/>
        <w:t>По результатам проведения публичных слушаний сделано следующее</w:t>
      </w:r>
    </w:p>
    <w:p w:rsidR="00760AA8" w:rsidRDefault="00406A81" w:rsidP="003B6A77">
      <w:pPr>
        <w:ind w:right="-1" w:firstLine="709"/>
        <w:jc w:val="center"/>
        <w:rPr>
          <w:spacing w:val="-4"/>
          <w:sz w:val="26"/>
          <w:szCs w:val="26"/>
        </w:rPr>
      </w:pPr>
      <w:r w:rsidRPr="00D76F57">
        <w:rPr>
          <w:spacing w:val="-3"/>
          <w:sz w:val="26"/>
          <w:szCs w:val="26"/>
        </w:rPr>
        <w:t xml:space="preserve"> </w:t>
      </w:r>
      <w:r w:rsidR="00760AA8" w:rsidRPr="00D76F57">
        <w:rPr>
          <w:b/>
          <w:spacing w:val="-4"/>
          <w:sz w:val="26"/>
          <w:szCs w:val="26"/>
        </w:rPr>
        <w:t>заключение</w:t>
      </w:r>
      <w:r w:rsidR="00760AA8" w:rsidRPr="00D76F57">
        <w:rPr>
          <w:spacing w:val="-4"/>
          <w:sz w:val="26"/>
          <w:szCs w:val="26"/>
        </w:rPr>
        <w:t>:</w:t>
      </w:r>
    </w:p>
    <w:p w:rsidR="003B6A77" w:rsidRPr="00D76F57" w:rsidRDefault="003B6A77" w:rsidP="003B6A77">
      <w:pPr>
        <w:ind w:right="-1" w:firstLine="709"/>
        <w:jc w:val="center"/>
        <w:rPr>
          <w:sz w:val="26"/>
          <w:szCs w:val="26"/>
        </w:rPr>
      </w:pPr>
    </w:p>
    <w:p w:rsidR="00760AA8" w:rsidRPr="00D76F57" w:rsidRDefault="00760AA8" w:rsidP="00D41E04">
      <w:pPr>
        <w:suppressAutoHyphens/>
        <w:ind w:firstLine="709"/>
        <w:jc w:val="both"/>
        <w:rPr>
          <w:spacing w:val="-8"/>
          <w:sz w:val="26"/>
          <w:szCs w:val="26"/>
        </w:rPr>
      </w:pPr>
      <w:r w:rsidRPr="00D76F57">
        <w:rPr>
          <w:spacing w:val="-8"/>
          <w:sz w:val="26"/>
          <w:szCs w:val="26"/>
        </w:rPr>
        <w:t xml:space="preserve">1. Считать состоявшимися публичные слушания по вопросам предоставления </w:t>
      </w:r>
      <w:r w:rsidRPr="00D76F57">
        <w:rPr>
          <w:spacing w:val="-3"/>
          <w:sz w:val="26"/>
          <w:szCs w:val="26"/>
        </w:rPr>
        <w:t>разрешений на отклонение от предельных параметров разрешенного строительства</w:t>
      </w:r>
      <w:r w:rsidRPr="00D76F57">
        <w:rPr>
          <w:spacing w:val="-2"/>
          <w:sz w:val="26"/>
          <w:szCs w:val="26"/>
        </w:rPr>
        <w:t>, реконструкции объектов капитального строительства</w:t>
      </w:r>
      <w:r w:rsidRPr="00D76F57">
        <w:rPr>
          <w:spacing w:val="-3"/>
          <w:sz w:val="26"/>
          <w:szCs w:val="26"/>
        </w:rPr>
        <w:t>.</w:t>
      </w:r>
      <w:r w:rsidRPr="00D76F57">
        <w:rPr>
          <w:spacing w:val="-8"/>
          <w:sz w:val="26"/>
          <w:szCs w:val="26"/>
        </w:rPr>
        <w:t xml:space="preserve"> </w:t>
      </w:r>
    </w:p>
    <w:p w:rsidR="00760AA8" w:rsidRPr="00D76F57" w:rsidRDefault="00760AA8" w:rsidP="00D41E04">
      <w:pPr>
        <w:suppressAutoHyphens/>
        <w:ind w:firstLine="709"/>
        <w:jc w:val="both"/>
        <w:rPr>
          <w:spacing w:val="-8"/>
          <w:sz w:val="26"/>
          <w:szCs w:val="26"/>
        </w:rPr>
      </w:pPr>
      <w:r w:rsidRPr="00D76F57">
        <w:rPr>
          <w:spacing w:val="-8"/>
          <w:sz w:val="26"/>
          <w:szCs w:val="26"/>
        </w:rPr>
        <w:t>2. </w:t>
      </w:r>
      <w:proofErr w:type="gramStart"/>
      <w:r w:rsidRPr="00D76F57">
        <w:rPr>
          <w:spacing w:val="-8"/>
          <w:sz w:val="26"/>
          <w:szCs w:val="26"/>
        </w:rPr>
        <w:t xml:space="preserve">Процедура проведения публичных слушаний по предоставлению </w:t>
      </w:r>
      <w:r w:rsidRPr="00D76F57">
        <w:rPr>
          <w:spacing w:val="-3"/>
          <w:sz w:val="26"/>
          <w:szCs w:val="26"/>
        </w:rPr>
        <w:t>разрешений на отклонение от предельных параметров разрешенного строительства</w:t>
      </w:r>
      <w:r w:rsidRPr="00D76F57">
        <w:rPr>
          <w:spacing w:val="-2"/>
          <w:sz w:val="26"/>
          <w:szCs w:val="26"/>
        </w:rPr>
        <w:t>, реконструкции объектов капитального строительства</w:t>
      </w:r>
      <w:r w:rsidRPr="00D76F57">
        <w:rPr>
          <w:spacing w:val="-8"/>
          <w:sz w:val="26"/>
          <w:szCs w:val="26"/>
        </w:rPr>
        <w:t xml:space="preserve"> осуществлена в соответствии с Градостроительным кодексом Российской Федерации, Федеральным законом от 06.10.2003 №</w:t>
      </w:r>
      <w:r w:rsidRPr="00D76F57">
        <w:rPr>
          <w:spacing w:val="-8"/>
          <w:sz w:val="26"/>
          <w:szCs w:val="26"/>
          <w:lang w:val="en-US"/>
        </w:rPr>
        <w:t> </w:t>
      </w:r>
      <w:r w:rsidRPr="00D76F57">
        <w:rPr>
          <w:spacing w:val="-8"/>
          <w:sz w:val="26"/>
          <w:szCs w:val="26"/>
        </w:rPr>
        <w:t xml:space="preserve">131-ФЗ «Об общих принципах организации местного самоуправления в Российской Федерации», </w:t>
      </w:r>
      <w:r w:rsidRPr="00D76F57">
        <w:rPr>
          <w:sz w:val="26"/>
          <w:szCs w:val="26"/>
        </w:rPr>
        <w:t>решением Совета депутатов города Новосибирска от 24.06.2009 №</w:t>
      </w:r>
      <w:r w:rsidRPr="00D76F57">
        <w:rPr>
          <w:sz w:val="26"/>
          <w:szCs w:val="26"/>
          <w:lang w:val="en-US"/>
        </w:rPr>
        <w:t> </w:t>
      </w:r>
      <w:r w:rsidRPr="00D76F57">
        <w:rPr>
          <w:sz w:val="26"/>
          <w:szCs w:val="26"/>
        </w:rPr>
        <w:t>1288 «О Правилах землепользования и застройки города Новосибирска»</w:t>
      </w:r>
      <w:r w:rsidRPr="00D76F57">
        <w:rPr>
          <w:spacing w:val="-8"/>
          <w:sz w:val="26"/>
          <w:szCs w:val="26"/>
        </w:rPr>
        <w:t xml:space="preserve"> и</w:t>
      </w:r>
      <w:r w:rsidRPr="00D76F57">
        <w:rPr>
          <w:sz w:val="26"/>
          <w:szCs w:val="26"/>
        </w:rPr>
        <w:t xml:space="preserve"> решением городского Совета Новосибирска</w:t>
      </w:r>
      <w:proofErr w:type="gramEnd"/>
      <w:r w:rsidRPr="00D76F57">
        <w:rPr>
          <w:sz w:val="26"/>
          <w:szCs w:val="26"/>
        </w:rPr>
        <w:t xml:space="preserve"> от 25.04.2007 № 562 «О </w:t>
      </w:r>
      <w:proofErr w:type="gramStart"/>
      <w:r w:rsidRPr="00D76F57">
        <w:rPr>
          <w:sz w:val="26"/>
          <w:szCs w:val="26"/>
        </w:rPr>
        <w:t>Положении</w:t>
      </w:r>
      <w:proofErr w:type="gramEnd"/>
      <w:r w:rsidRPr="00D76F57">
        <w:rPr>
          <w:sz w:val="26"/>
          <w:szCs w:val="26"/>
        </w:rPr>
        <w:t xml:space="preserve"> о публичных слушаниях в городе Новосибирске»</w:t>
      </w:r>
      <w:r w:rsidRPr="00D76F57">
        <w:rPr>
          <w:spacing w:val="-8"/>
          <w:sz w:val="26"/>
          <w:szCs w:val="26"/>
        </w:rPr>
        <w:t>.</w:t>
      </w:r>
    </w:p>
    <w:p w:rsidR="00D76F57" w:rsidRPr="00C87AC8" w:rsidRDefault="00D76F57" w:rsidP="00D41E04">
      <w:pPr>
        <w:pStyle w:val="ConsPlusNormal"/>
        <w:ind w:firstLine="709"/>
        <w:jc w:val="both"/>
        <w:rPr>
          <w:rFonts w:ascii="Times New Roman" w:hAnsi="Times New Roman" w:cs="Times New Roman"/>
          <w:spacing w:val="-2"/>
          <w:sz w:val="26"/>
          <w:szCs w:val="26"/>
        </w:rPr>
      </w:pPr>
      <w:r w:rsidRPr="00C87AC8">
        <w:rPr>
          <w:rFonts w:ascii="Times New Roman" w:hAnsi="Times New Roman" w:cs="Times New Roman"/>
          <w:spacing w:val="-8"/>
          <w:sz w:val="26"/>
          <w:szCs w:val="26"/>
        </w:rPr>
        <w:t>3. </w:t>
      </w:r>
      <w:r w:rsidR="00B743C7" w:rsidRPr="00C87AC8">
        <w:rPr>
          <w:rFonts w:ascii="Times New Roman" w:hAnsi="Times New Roman" w:cs="Times New Roman"/>
          <w:spacing w:val="-8"/>
          <w:sz w:val="26"/>
          <w:szCs w:val="26"/>
        </w:rPr>
        <w:t>Рекомендовать п</w:t>
      </w:r>
      <w:r w:rsidRPr="00C87AC8">
        <w:rPr>
          <w:rFonts w:ascii="Times New Roman" w:hAnsi="Times New Roman" w:cs="Times New Roman"/>
          <w:spacing w:val="-8"/>
          <w:sz w:val="26"/>
          <w:szCs w:val="26"/>
        </w:rPr>
        <w:t xml:space="preserve">редоставить разрешение </w:t>
      </w:r>
      <w:r w:rsidRPr="00C87AC8">
        <w:rPr>
          <w:rFonts w:ascii="Times New Roman" w:hAnsi="Times New Roman" w:cs="Times New Roman"/>
          <w:sz w:val="26"/>
          <w:szCs w:val="26"/>
        </w:rPr>
        <w:t xml:space="preserve">на </w:t>
      </w:r>
      <w:r w:rsidRPr="00C87AC8">
        <w:rPr>
          <w:rFonts w:ascii="Times New Roman" w:hAnsi="Times New Roman" w:cs="Times New Roman"/>
          <w:spacing w:val="-3"/>
          <w:sz w:val="26"/>
          <w:szCs w:val="26"/>
        </w:rPr>
        <w:t xml:space="preserve">отклонение от предельных параметров разрешенного строительства, </w:t>
      </w:r>
      <w:r w:rsidRPr="00C87AC8">
        <w:rPr>
          <w:rFonts w:ascii="Times New Roman" w:hAnsi="Times New Roman" w:cs="Times New Roman"/>
          <w:spacing w:val="-2"/>
          <w:sz w:val="26"/>
          <w:szCs w:val="26"/>
        </w:rPr>
        <w:t>реконструкции объектов капитального строительства:</w:t>
      </w:r>
    </w:p>
    <w:p w:rsidR="00D60A7B" w:rsidRPr="00C87AC8" w:rsidRDefault="00D76F57" w:rsidP="00D41E04">
      <w:pPr>
        <w:pStyle w:val="a3"/>
        <w:ind w:firstLine="709"/>
        <w:rPr>
          <w:bCs/>
          <w:color w:val="auto"/>
          <w:sz w:val="26"/>
          <w:szCs w:val="26"/>
        </w:rPr>
      </w:pPr>
      <w:r w:rsidRPr="00C87AC8">
        <w:rPr>
          <w:bCs/>
          <w:color w:val="auto"/>
          <w:sz w:val="26"/>
          <w:szCs w:val="26"/>
        </w:rPr>
        <w:t>3.1. </w:t>
      </w:r>
      <w:r w:rsidR="00D60A7B" w:rsidRPr="00C87AC8">
        <w:rPr>
          <w:bCs/>
          <w:color w:val="auto"/>
          <w:sz w:val="26"/>
          <w:szCs w:val="26"/>
        </w:rPr>
        <w:t>Обществу с ограниченной ответственностью «</w:t>
      </w:r>
      <w:proofErr w:type="spellStart"/>
      <w:r w:rsidR="00D60A7B" w:rsidRPr="00C87AC8">
        <w:rPr>
          <w:bCs/>
          <w:color w:val="auto"/>
          <w:sz w:val="26"/>
          <w:szCs w:val="26"/>
        </w:rPr>
        <w:t>Сандуны</w:t>
      </w:r>
      <w:proofErr w:type="spellEnd"/>
      <w:r w:rsidR="00D60A7B" w:rsidRPr="00C87AC8">
        <w:rPr>
          <w:bCs/>
          <w:color w:val="auto"/>
          <w:sz w:val="26"/>
          <w:szCs w:val="26"/>
        </w:rPr>
        <w:t xml:space="preserve"> Новосибирск» (на основании заявления в связи с необходимостью соблюдения линии регулирования застройки)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54:35:101440:27 площадью 0,01783 га, расположенного по адресу: Российская Федерация, область Новосибирская, город Новосибирск, ул. Каменская, 19 а (зона делового, общественного и коммерческого назначения (ОД-1)), с 3 м до 0 м со стороны земельных участков с кадастровыми номерами 54:35:101440:66, 54:35:101440:9.</w:t>
      </w:r>
    </w:p>
    <w:p w:rsidR="002B3B79" w:rsidRPr="00C87AC8" w:rsidRDefault="00D76F57" w:rsidP="00AC060E">
      <w:pPr>
        <w:pStyle w:val="ConsPlusNormal"/>
        <w:ind w:firstLine="709"/>
        <w:jc w:val="both"/>
        <w:rPr>
          <w:rFonts w:ascii="Times New Roman" w:hAnsi="Times New Roman" w:cs="Times New Roman"/>
          <w:sz w:val="26"/>
          <w:szCs w:val="26"/>
        </w:rPr>
      </w:pPr>
      <w:r w:rsidRPr="00C87AC8">
        <w:rPr>
          <w:rFonts w:ascii="Times New Roman" w:hAnsi="Times New Roman" w:cs="Times New Roman"/>
          <w:sz w:val="26"/>
          <w:szCs w:val="26"/>
        </w:rPr>
        <w:t>4</w:t>
      </w:r>
      <w:r w:rsidR="002B3B79" w:rsidRPr="00C87AC8">
        <w:rPr>
          <w:rFonts w:ascii="Times New Roman" w:hAnsi="Times New Roman" w:cs="Times New Roman"/>
          <w:sz w:val="26"/>
          <w:szCs w:val="26"/>
        </w:rPr>
        <w:t>. </w:t>
      </w:r>
      <w:r w:rsidR="00B743C7" w:rsidRPr="00C87AC8">
        <w:rPr>
          <w:rFonts w:ascii="Times New Roman" w:hAnsi="Times New Roman" w:cs="Times New Roman"/>
          <w:sz w:val="26"/>
          <w:szCs w:val="26"/>
        </w:rPr>
        <w:t>Рекомендовать о</w:t>
      </w:r>
      <w:r w:rsidR="002B3B79" w:rsidRPr="00C87AC8">
        <w:rPr>
          <w:rFonts w:ascii="Times New Roman" w:hAnsi="Times New Roman" w:cs="Times New Roman"/>
          <w:sz w:val="26"/>
          <w:szCs w:val="26"/>
        </w:rPr>
        <w:t>тказать в предоставлении разрешения</w:t>
      </w:r>
      <w:r w:rsidR="002B3B79" w:rsidRPr="00C87AC8">
        <w:rPr>
          <w:rFonts w:ascii="Times New Roman" w:hAnsi="Times New Roman" w:cs="Times New Roman"/>
          <w:spacing w:val="-8"/>
          <w:sz w:val="26"/>
          <w:szCs w:val="26"/>
        </w:rPr>
        <w:t xml:space="preserve"> </w:t>
      </w:r>
      <w:r w:rsidR="002B3B79" w:rsidRPr="00C87AC8">
        <w:rPr>
          <w:rFonts w:ascii="Times New Roman" w:hAnsi="Times New Roman" w:cs="Times New Roman"/>
          <w:sz w:val="26"/>
          <w:szCs w:val="26"/>
        </w:rPr>
        <w:t xml:space="preserve">на </w:t>
      </w:r>
      <w:r w:rsidR="002B3B79" w:rsidRPr="00C87AC8">
        <w:rPr>
          <w:rFonts w:ascii="Times New Roman" w:hAnsi="Times New Roman" w:cs="Times New Roman"/>
          <w:spacing w:val="-3"/>
          <w:sz w:val="26"/>
          <w:szCs w:val="26"/>
        </w:rPr>
        <w:t xml:space="preserve">отклонение от предельных параметров разрешенного строительства, </w:t>
      </w:r>
      <w:r w:rsidR="002B3B79" w:rsidRPr="00C87AC8">
        <w:rPr>
          <w:rFonts w:ascii="Times New Roman" w:hAnsi="Times New Roman" w:cs="Times New Roman"/>
          <w:spacing w:val="-2"/>
          <w:sz w:val="26"/>
          <w:szCs w:val="26"/>
        </w:rPr>
        <w:t>реконструкции объектов капитального строительства:</w:t>
      </w:r>
      <w:r w:rsidR="002B3B79" w:rsidRPr="00C87AC8">
        <w:rPr>
          <w:rFonts w:ascii="Times New Roman" w:hAnsi="Times New Roman" w:cs="Times New Roman"/>
          <w:sz w:val="26"/>
          <w:szCs w:val="26"/>
        </w:rPr>
        <w:t xml:space="preserve"> </w:t>
      </w:r>
    </w:p>
    <w:p w:rsidR="00C87AC8" w:rsidRPr="00C87AC8" w:rsidRDefault="00AC060E" w:rsidP="00AC060E">
      <w:pPr>
        <w:ind w:firstLine="709"/>
        <w:jc w:val="both"/>
        <w:rPr>
          <w:bCs/>
          <w:sz w:val="26"/>
          <w:szCs w:val="26"/>
        </w:rPr>
      </w:pPr>
      <w:r w:rsidRPr="00C87AC8">
        <w:rPr>
          <w:bCs/>
          <w:sz w:val="26"/>
          <w:szCs w:val="26"/>
        </w:rPr>
        <w:t xml:space="preserve">4.1. </w:t>
      </w:r>
      <w:proofErr w:type="spellStart"/>
      <w:proofErr w:type="gramStart"/>
      <w:r w:rsidRPr="00C87AC8">
        <w:rPr>
          <w:bCs/>
          <w:sz w:val="26"/>
          <w:szCs w:val="26"/>
        </w:rPr>
        <w:t>Зейналову</w:t>
      </w:r>
      <w:proofErr w:type="spellEnd"/>
      <w:r w:rsidR="00B70C0C" w:rsidRPr="00C87AC8">
        <w:rPr>
          <w:bCs/>
          <w:sz w:val="26"/>
          <w:szCs w:val="26"/>
        </w:rPr>
        <w:t xml:space="preserve"> </w:t>
      </w:r>
      <w:proofErr w:type="spellStart"/>
      <w:r w:rsidRPr="00C87AC8">
        <w:rPr>
          <w:bCs/>
          <w:sz w:val="26"/>
          <w:szCs w:val="26"/>
        </w:rPr>
        <w:t>Сабиру</w:t>
      </w:r>
      <w:proofErr w:type="spellEnd"/>
      <w:r w:rsidRPr="00C87AC8">
        <w:rPr>
          <w:bCs/>
          <w:sz w:val="26"/>
          <w:szCs w:val="26"/>
        </w:rPr>
        <w:t xml:space="preserve"> </w:t>
      </w:r>
      <w:proofErr w:type="spellStart"/>
      <w:r w:rsidRPr="00C87AC8">
        <w:rPr>
          <w:bCs/>
          <w:sz w:val="26"/>
          <w:szCs w:val="26"/>
        </w:rPr>
        <w:t>Аскеровичу</w:t>
      </w:r>
      <w:proofErr w:type="spellEnd"/>
      <w:r w:rsidRPr="00C87AC8">
        <w:rPr>
          <w:bCs/>
          <w:sz w:val="26"/>
          <w:szCs w:val="26"/>
        </w:rPr>
        <w:t xml:space="preserve"> (на основании заявления в связи с тем, что размер земельного участка меньше установленного градостроительным регламентом минимального размера земельного участка)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54:35:033230:34 площадью 0,0440 га, расположенного по адресу:</w:t>
      </w:r>
      <w:proofErr w:type="gramEnd"/>
      <w:r w:rsidRPr="00C87AC8">
        <w:rPr>
          <w:bCs/>
          <w:sz w:val="26"/>
          <w:szCs w:val="26"/>
        </w:rPr>
        <w:t xml:space="preserve"> </w:t>
      </w:r>
      <w:proofErr w:type="gramStart"/>
      <w:r w:rsidRPr="00C87AC8">
        <w:rPr>
          <w:bCs/>
          <w:sz w:val="26"/>
          <w:szCs w:val="26"/>
        </w:rPr>
        <w:t xml:space="preserve">Российская Федерация, область Новосибирская, город Новосибирск, ул. </w:t>
      </w:r>
      <w:proofErr w:type="spellStart"/>
      <w:r w:rsidRPr="00C87AC8">
        <w:rPr>
          <w:bCs/>
          <w:sz w:val="26"/>
          <w:szCs w:val="26"/>
        </w:rPr>
        <w:t>Светлановская</w:t>
      </w:r>
      <w:proofErr w:type="spellEnd"/>
      <w:r w:rsidRPr="00C87AC8">
        <w:rPr>
          <w:bCs/>
          <w:sz w:val="26"/>
          <w:szCs w:val="26"/>
        </w:rPr>
        <w:t xml:space="preserve">, 2 (зона застройки жилыми домами смешанной этажности (Ж-1)), с 3 м до 0,5 м с северо-западной стороны, с 3 м до 0 м с северо-восточной стороны </w:t>
      </w:r>
      <w:r w:rsidR="00C87AC8" w:rsidRPr="00C87AC8">
        <w:rPr>
          <w:bCs/>
          <w:sz w:val="26"/>
          <w:szCs w:val="26"/>
        </w:rPr>
        <w:t xml:space="preserve">в связи с </w:t>
      </w:r>
      <w:r w:rsidR="00C87AC8" w:rsidRPr="00C87AC8">
        <w:rPr>
          <w:bCs/>
          <w:sz w:val="26"/>
          <w:szCs w:val="26"/>
        </w:rPr>
        <w:t xml:space="preserve">тем, что заявитель письменно отказался от получения разрешения на </w:t>
      </w:r>
      <w:r w:rsidR="00C87AC8" w:rsidRPr="00C87AC8">
        <w:rPr>
          <w:bCs/>
          <w:sz w:val="26"/>
          <w:szCs w:val="26"/>
        </w:rPr>
        <w:t>отклонение от предельных параметров разрешенного строительства, реконструкции объектов капитального строительства.</w:t>
      </w:r>
      <w:proofErr w:type="gramEnd"/>
    </w:p>
    <w:p w:rsidR="00C87AC8" w:rsidRPr="00C87AC8" w:rsidRDefault="00AC060E" w:rsidP="00C87AC8">
      <w:pPr>
        <w:ind w:firstLine="709"/>
        <w:jc w:val="both"/>
        <w:rPr>
          <w:bCs/>
          <w:sz w:val="26"/>
          <w:szCs w:val="26"/>
        </w:rPr>
      </w:pPr>
      <w:r w:rsidRPr="00C87AC8">
        <w:rPr>
          <w:bCs/>
          <w:sz w:val="26"/>
          <w:szCs w:val="26"/>
        </w:rPr>
        <w:t>4.</w:t>
      </w:r>
      <w:r w:rsidR="00B70C0C" w:rsidRPr="00C87AC8">
        <w:rPr>
          <w:bCs/>
          <w:sz w:val="26"/>
          <w:szCs w:val="26"/>
        </w:rPr>
        <w:t>2</w:t>
      </w:r>
      <w:r w:rsidRPr="00C87AC8">
        <w:rPr>
          <w:bCs/>
          <w:sz w:val="26"/>
          <w:szCs w:val="26"/>
        </w:rPr>
        <w:t xml:space="preserve">. </w:t>
      </w:r>
      <w:proofErr w:type="gramStart"/>
      <w:r w:rsidRPr="00C87AC8">
        <w:rPr>
          <w:bCs/>
          <w:sz w:val="26"/>
          <w:szCs w:val="26"/>
        </w:rPr>
        <w:t>Обществу с ограниченной ответственностью «ПАРУС ПЛЮС» (на основании заявления в связи с тем, что конфигурация земельного участка является неблагоприятной для застройки)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5454:35:041745:40 площадью 0,1660 га, расположенного по адресу:</w:t>
      </w:r>
      <w:proofErr w:type="gramEnd"/>
      <w:r w:rsidRPr="00C87AC8">
        <w:rPr>
          <w:bCs/>
          <w:sz w:val="26"/>
          <w:szCs w:val="26"/>
        </w:rPr>
        <w:t xml:space="preserve"> </w:t>
      </w:r>
      <w:proofErr w:type="gramStart"/>
      <w:r w:rsidRPr="00C87AC8">
        <w:rPr>
          <w:bCs/>
          <w:sz w:val="26"/>
          <w:szCs w:val="26"/>
        </w:rPr>
        <w:t xml:space="preserve">Российская Федерация, Новосибирская область, город Новосибирск, ул. Писемского (зона коммунальных и складских объектов (П-2)), с 3 м </w:t>
      </w:r>
      <w:r w:rsidRPr="00C87AC8">
        <w:rPr>
          <w:bCs/>
          <w:sz w:val="26"/>
          <w:szCs w:val="26"/>
        </w:rPr>
        <w:lastRenderedPageBreak/>
        <w:t>до 0 м со стороны ул. Писемского в габаритах объекта капитального строительства</w:t>
      </w:r>
      <w:r w:rsidR="00B70C0C" w:rsidRPr="00C87AC8">
        <w:rPr>
          <w:bCs/>
          <w:sz w:val="26"/>
          <w:szCs w:val="26"/>
        </w:rPr>
        <w:t xml:space="preserve"> </w:t>
      </w:r>
      <w:r w:rsidR="00C87AC8" w:rsidRPr="00C87AC8">
        <w:rPr>
          <w:bCs/>
          <w:sz w:val="26"/>
          <w:szCs w:val="26"/>
        </w:rPr>
        <w:t xml:space="preserve">в связи с </w:t>
      </w:r>
      <w:r w:rsidR="00C87AC8" w:rsidRPr="00C87AC8">
        <w:rPr>
          <w:bCs/>
          <w:sz w:val="26"/>
          <w:szCs w:val="26"/>
        </w:rPr>
        <w:t xml:space="preserve">тем, что заявитель письменно отказался от получения разрешения на </w:t>
      </w:r>
      <w:r w:rsidR="00C87AC8" w:rsidRPr="00C87AC8">
        <w:rPr>
          <w:bCs/>
          <w:sz w:val="26"/>
          <w:szCs w:val="26"/>
        </w:rPr>
        <w:t>отклонение от предельных параметров разрешенного строительства, реконструкции объектов капитального строительства.</w:t>
      </w:r>
      <w:proofErr w:type="gramEnd"/>
    </w:p>
    <w:p w:rsidR="00B70C0C" w:rsidRPr="00C87AC8" w:rsidRDefault="00B70C0C" w:rsidP="00DC7EB7">
      <w:pPr>
        <w:ind w:firstLine="709"/>
        <w:jc w:val="both"/>
        <w:rPr>
          <w:sz w:val="26"/>
          <w:szCs w:val="26"/>
        </w:rPr>
      </w:pPr>
      <w:r w:rsidRPr="00C87AC8">
        <w:rPr>
          <w:bCs/>
          <w:sz w:val="26"/>
          <w:szCs w:val="26"/>
        </w:rPr>
        <w:t xml:space="preserve">4.3. Департаменту земельных и имущественных отношений мэрии города Новосибирска (на основании заявления в связи с тем, что наличие инженерных сетей является неблагоприятным для застройки) в части уменьшения минимального процента застройки с 30 % до 25 % в границах земельного участка с кадастровым номером 54:35:072170:484 площадью 0,1146 га, расположенного по адресу: </w:t>
      </w:r>
      <w:proofErr w:type="gramStart"/>
      <w:r w:rsidRPr="00C87AC8">
        <w:rPr>
          <w:bCs/>
          <w:sz w:val="26"/>
          <w:szCs w:val="26"/>
        </w:rPr>
        <w:t>Российская Федерация, Новосибирская область, город Новосибирск, ул. Выборная (зона коммунальных и складских объектов (П-2)) в связи с тем, что не представлены документы, предусмотренные пунктом 2.10.1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мэрии города Новосибирска от 10.06.2013 № 5459, а именно заключение о соответствии санитарным правилам и</w:t>
      </w:r>
      <w:proofErr w:type="gramEnd"/>
      <w:r w:rsidRPr="00C87AC8">
        <w:rPr>
          <w:bCs/>
          <w:sz w:val="26"/>
          <w:szCs w:val="26"/>
        </w:rPr>
        <w:t xml:space="preserve"> нормам, заключение о соотв</w:t>
      </w:r>
      <w:r w:rsidR="00B21208" w:rsidRPr="00C87AC8">
        <w:rPr>
          <w:bCs/>
          <w:sz w:val="26"/>
          <w:szCs w:val="26"/>
        </w:rPr>
        <w:t>етствии техническим регламентам.</w:t>
      </w:r>
    </w:p>
    <w:p w:rsidR="00982831" w:rsidRPr="00C87AC8" w:rsidRDefault="00982831" w:rsidP="00294A8E">
      <w:pPr>
        <w:jc w:val="both"/>
        <w:rPr>
          <w:sz w:val="26"/>
          <w:szCs w:val="26"/>
        </w:rPr>
      </w:pPr>
    </w:p>
    <w:p w:rsidR="00C87AC8" w:rsidRPr="00C87AC8" w:rsidRDefault="00C87AC8" w:rsidP="00294A8E">
      <w:pPr>
        <w:jc w:val="both"/>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3"/>
        <w:gridCol w:w="4902"/>
      </w:tblGrid>
      <w:tr w:rsidR="002B7B95" w:rsidRPr="00C87AC8" w:rsidTr="00C81260">
        <w:tc>
          <w:tcPr>
            <w:tcW w:w="5140" w:type="dxa"/>
          </w:tcPr>
          <w:p w:rsidR="002B7B95" w:rsidRPr="00C87AC8" w:rsidRDefault="002B7B95" w:rsidP="003E6C4C">
            <w:pPr>
              <w:suppressAutoHyphens/>
              <w:jc w:val="both"/>
              <w:rPr>
                <w:spacing w:val="-8"/>
                <w:sz w:val="26"/>
                <w:szCs w:val="26"/>
              </w:rPr>
            </w:pPr>
            <w:r w:rsidRPr="00C87AC8">
              <w:rPr>
                <w:spacing w:val="-8"/>
                <w:sz w:val="26"/>
                <w:szCs w:val="26"/>
              </w:rPr>
              <w:t xml:space="preserve">Заместитель председателя комиссии по подготовке проекта правил землепользования и </w:t>
            </w:r>
            <w:proofErr w:type="gramStart"/>
            <w:r w:rsidRPr="00C87AC8">
              <w:rPr>
                <w:spacing w:val="-8"/>
                <w:sz w:val="26"/>
                <w:szCs w:val="26"/>
              </w:rPr>
              <w:t>застройки города</w:t>
            </w:r>
            <w:proofErr w:type="gramEnd"/>
            <w:r w:rsidRPr="00C87AC8">
              <w:rPr>
                <w:spacing w:val="-8"/>
                <w:sz w:val="26"/>
                <w:szCs w:val="26"/>
              </w:rPr>
              <w:t xml:space="preserve"> Новосибирска</w:t>
            </w:r>
          </w:p>
          <w:p w:rsidR="002B7B95" w:rsidRPr="00C87AC8" w:rsidRDefault="002B7B95" w:rsidP="00C81260">
            <w:pPr>
              <w:suppressAutoHyphens/>
              <w:rPr>
                <w:spacing w:val="-8"/>
                <w:sz w:val="26"/>
                <w:szCs w:val="26"/>
              </w:rPr>
            </w:pPr>
          </w:p>
        </w:tc>
        <w:tc>
          <w:tcPr>
            <w:tcW w:w="5140" w:type="dxa"/>
          </w:tcPr>
          <w:p w:rsidR="002B7B95" w:rsidRPr="00C87AC8" w:rsidRDefault="002B7B95" w:rsidP="00C81260">
            <w:pPr>
              <w:suppressAutoHyphens/>
              <w:rPr>
                <w:spacing w:val="-8"/>
                <w:sz w:val="26"/>
                <w:szCs w:val="26"/>
              </w:rPr>
            </w:pPr>
          </w:p>
          <w:p w:rsidR="002B7B95" w:rsidRPr="00C87AC8" w:rsidRDefault="002B7B95" w:rsidP="00C81260">
            <w:pPr>
              <w:suppressAutoHyphens/>
              <w:rPr>
                <w:spacing w:val="-8"/>
                <w:sz w:val="26"/>
                <w:szCs w:val="26"/>
              </w:rPr>
            </w:pPr>
          </w:p>
          <w:p w:rsidR="002B7B95" w:rsidRPr="00C87AC8" w:rsidRDefault="002B7B95" w:rsidP="00C81260">
            <w:pPr>
              <w:suppressAutoHyphens/>
              <w:rPr>
                <w:spacing w:val="-8"/>
                <w:sz w:val="26"/>
                <w:szCs w:val="26"/>
              </w:rPr>
            </w:pPr>
            <w:r w:rsidRPr="00C87AC8">
              <w:rPr>
                <w:spacing w:val="-8"/>
                <w:sz w:val="26"/>
                <w:szCs w:val="26"/>
              </w:rPr>
              <w:t xml:space="preserve">                               </w:t>
            </w:r>
            <w:r w:rsidR="006224A8" w:rsidRPr="00C87AC8">
              <w:rPr>
                <w:spacing w:val="-8"/>
                <w:sz w:val="26"/>
                <w:szCs w:val="26"/>
              </w:rPr>
              <w:t xml:space="preserve">       </w:t>
            </w:r>
            <w:r w:rsidRPr="00C87AC8">
              <w:rPr>
                <w:spacing w:val="-8"/>
                <w:sz w:val="26"/>
                <w:szCs w:val="26"/>
              </w:rPr>
              <w:t xml:space="preserve">               А. И. Игнатьева</w:t>
            </w:r>
          </w:p>
          <w:p w:rsidR="002B7B95" w:rsidRPr="00C87AC8" w:rsidRDefault="002B7B95" w:rsidP="00C81260">
            <w:pPr>
              <w:suppressAutoHyphens/>
              <w:rPr>
                <w:spacing w:val="-8"/>
                <w:sz w:val="26"/>
                <w:szCs w:val="26"/>
              </w:rPr>
            </w:pPr>
          </w:p>
        </w:tc>
      </w:tr>
      <w:tr w:rsidR="002B7B95" w:rsidRPr="00C87AC8" w:rsidTr="00C81260">
        <w:tc>
          <w:tcPr>
            <w:tcW w:w="5140" w:type="dxa"/>
          </w:tcPr>
          <w:p w:rsidR="002B7B95" w:rsidRPr="00C87AC8" w:rsidRDefault="007B261D" w:rsidP="007B261D">
            <w:pPr>
              <w:suppressAutoHyphens/>
              <w:jc w:val="both"/>
              <w:rPr>
                <w:spacing w:val="-8"/>
                <w:sz w:val="26"/>
                <w:szCs w:val="26"/>
              </w:rPr>
            </w:pPr>
            <w:r w:rsidRPr="00C87AC8">
              <w:rPr>
                <w:spacing w:val="-8"/>
                <w:sz w:val="26"/>
                <w:szCs w:val="26"/>
              </w:rPr>
              <w:t>И.о. с</w:t>
            </w:r>
            <w:r w:rsidR="002B7B95" w:rsidRPr="00C87AC8">
              <w:rPr>
                <w:spacing w:val="-8"/>
                <w:sz w:val="26"/>
                <w:szCs w:val="26"/>
              </w:rPr>
              <w:t>екретар</w:t>
            </w:r>
            <w:r w:rsidRPr="00C87AC8">
              <w:rPr>
                <w:spacing w:val="-8"/>
                <w:sz w:val="26"/>
                <w:szCs w:val="26"/>
              </w:rPr>
              <w:t>я</w:t>
            </w:r>
            <w:r w:rsidR="002B7B95" w:rsidRPr="00C87AC8">
              <w:rPr>
                <w:spacing w:val="-8"/>
                <w:sz w:val="26"/>
                <w:szCs w:val="26"/>
              </w:rPr>
              <w:t xml:space="preserve"> </w:t>
            </w:r>
            <w:r w:rsidR="002B7B95" w:rsidRPr="00C87AC8">
              <w:rPr>
                <w:sz w:val="26"/>
                <w:szCs w:val="26"/>
              </w:rPr>
              <w:t>комиссии</w:t>
            </w:r>
            <w:r w:rsidR="002B7B95" w:rsidRPr="00C87AC8">
              <w:rPr>
                <w:spacing w:val="-8"/>
                <w:sz w:val="26"/>
                <w:szCs w:val="26"/>
              </w:rPr>
              <w:t xml:space="preserve"> по подготовке проекта правил землепользования и </w:t>
            </w:r>
            <w:proofErr w:type="gramStart"/>
            <w:r w:rsidR="002B7B95" w:rsidRPr="00C87AC8">
              <w:rPr>
                <w:spacing w:val="-8"/>
                <w:sz w:val="26"/>
                <w:szCs w:val="26"/>
              </w:rPr>
              <w:t>застройки города</w:t>
            </w:r>
            <w:proofErr w:type="gramEnd"/>
            <w:r w:rsidR="002B7B95" w:rsidRPr="00C87AC8">
              <w:rPr>
                <w:spacing w:val="-8"/>
                <w:sz w:val="26"/>
                <w:szCs w:val="26"/>
              </w:rPr>
              <w:t xml:space="preserve"> Новосибирска</w:t>
            </w:r>
          </w:p>
        </w:tc>
        <w:tc>
          <w:tcPr>
            <w:tcW w:w="5140" w:type="dxa"/>
          </w:tcPr>
          <w:p w:rsidR="002B7B95" w:rsidRPr="00C87AC8" w:rsidRDefault="002B7B95" w:rsidP="00C81260">
            <w:pPr>
              <w:suppressAutoHyphens/>
              <w:rPr>
                <w:spacing w:val="-8"/>
                <w:sz w:val="26"/>
                <w:szCs w:val="26"/>
              </w:rPr>
            </w:pPr>
          </w:p>
          <w:p w:rsidR="002B7B95" w:rsidRPr="00C87AC8" w:rsidRDefault="002B7B95" w:rsidP="00C81260">
            <w:pPr>
              <w:suppressAutoHyphens/>
              <w:rPr>
                <w:spacing w:val="-8"/>
                <w:sz w:val="26"/>
                <w:szCs w:val="26"/>
              </w:rPr>
            </w:pPr>
          </w:p>
          <w:p w:rsidR="002B7B95" w:rsidRPr="00C87AC8" w:rsidRDefault="002B7B95" w:rsidP="007B261D">
            <w:pPr>
              <w:suppressAutoHyphens/>
              <w:rPr>
                <w:spacing w:val="-8"/>
                <w:sz w:val="26"/>
                <w:szCs w:val="26"/>
              </w:rPr>
            </w:pPr>
            <w:r w:rsidRPr="00C87AC8">
              <w:rPr>
                <w:spacing w:val="-8"/>
                <w:sz w:val="26"/>
                <w:szCs w:val="26"/>
              </w:rPr>
              <w:t xml:space="preserve">               </w:t>
            </w:r>
            <w:r w:rsidR="006224A8" w:rsidRPr="00C87AC8">
              <w:rPr>
                <w:spacing w:val="-8"/>
                <w:sz w:val="26"/>
                <w:szCs w:val="26"/>
              </w:rPr>
              <w:t xml:space="preserve">       </w:t>
            </w:r>
            <w:r w:rsidRPr="00C87AC8">
              <w:rPr>
                <w:spacing w:val="-8"/>
                <w:sz w:val="26"/>
                <w:szCs w:val="26"/>
              </w:rPr>
              <w:t xml:space="preserve">                                 </w:t>
            </w:r>
            <w:r w:rsidR="007B261D" w:rsidRPr="00C87AC8">
              <w:rPr>
                <w:spacing w:val="-8"/>
                <w:sz w:val="26"/>
                <w:szCs w:val="26"/>
              </w:rPr>
              <w:t>М. А</w:t>
            </w:r>
            <w:r w:rsidRPr="00C87AC8">
              <w:rPr>
                <w:spacing w:val="-8"/>
                <w:sz w:val="26"/>
                <w:szCs w:val="26"/>
              </w:rPr>
              <w:t xml:space="preserve">. </w:t>
            </w:r>
            <w:r w:rsidR="007B261D" w:rsidRPr="00C87AC8">
              <w:rPr>
                <w:spacing w:val="-8"/>
                <w:sz w:val="26"/>
                <w:szCs w:val="26"/>
              </w:rPr>
              <w:t>Котова</w:t>
            </w:r>
          </w:p>
        </w:tc>
      </w:tr>
    </w:tbl>
    <w:p w:rsidR="00693977" w:rsidRPr="00C87AC8" w:rsidRDefault="00693977" w:rsidP="005B580B">
      <w:pPr>
        <w:suppressAutoHyphens/>
        <w:rPr>
          <w:sz w:val="26"/>
          <w:szCs w:val="26"/>
        </w:rPr>
      </w:pPr>
    </w:p>
    <w:sectPr w:rsidR="00693977" w:rsidRPr="00C87AC8" w:rsidSect="007B261D">
      <w:headerReference w:type="default" r:id="rId8"/>
      <w:pgSz w:w="11906" w:h="16838"/>
      <w:pgMar w:top="653" w:right="566" w:bottom="993" w:left="1701" w:header="708"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0D" w:rsidRDefault="00A70F0D" w:rsidP="00762C27">
      <w:r>
        <w:separator/>
      </w:r>
    </w:p>
  </w:endnote>
  <w:endnote w:type="continuationSeparator" w:id="0">
    <w:p w:rsidR="00A70F0D" w:rsidRDefault="00A70F0D" w:rsidP="00762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0D" w:rsidRDefault="00A70F0D" w:rsidP="00762C27">
      <w:r>
        <w:separator/>
      </w:r>
    </w:p>
  </w:footnote>
  <w:footnote w:type="continuationSeparator" w:id="0">
    <w:p w:rsidR="00A70F0D" w:rsidRDefault="00A70F0D" w:rsidP="00762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4819"/>
      <w:docPartObj>
        <w:docPartGallery w:val="Page Numbers (Top of Page)"/>
        <w:docPartUnique/>
      </w:docPartObj>
    </w:sdtPr>
    <w:sdtContent>
      <w:p w:rsidR="00D9192B" w:rsidRDefault="00A858AA">
        <w:pPr>
          <w:pStyle w:val="a5"/>
          <w:jc w:val="center"/>
        </w:pPr>
        <w:fldSimple w:instr=" PAGE   \* MERGEFORMAT ">
          <w:r w:rsidR="00D134CC">
            <w:rPr>
              <w:noProof/>
            </w:rPr>
            <w:t>2</w:t>
          </w:r>
        </w:fldSimple>
      </w:p>
    </w:sdtContent>
  </w:sdt>
  <w:p w:rsidR="00D9192B" w:rsidRDefault="00D919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05D52"/>
    <w:multiLevelType w:val="hybridMultilevel"/>
    <w:tmpl w:val="15026A36"/>
    <w:lvl w:ilvl="0" w:tplc="EA6CC200">
      <w:start w:val="1"/>
      <w:numFmt w:val="decimal"/>
      <w:lvlText w:val="%1."/>
      <w:lvlJc w:val="left"/>
      <w:pPr>
        <w:ind w:left="3000" w:hanging="840"/>
      </w:pPr>
      <w:rPr>
        <w:rFonts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60AA8"/>
    <w:rsid w:val="00001069"/>
    <w:rsid w:val="0000285A"/>
    <w:rsid w:val="000056CD"/>
    <w:rsid w:val="00013160"/>
    <w:rsid w:val="00014253"/>
    <w:rsid w:val="00014970"/>
    <w:rsid w:val="00023D6E"/>
    <w:rsid w:val="00025656"/>
    <w:rsid w:val="000315EC"/>
    <w:rsid w:val="00031EDB"/>
    <w:rsid w:val="00034598"/>
    <w:rsid w:val="000346DC"/>
    <w:rsid w:val="00037411"/>
    <w:rsid w:val="00050BAA"/>
    <w:rsid w:val="000513CD"/>
    <w:rsid w:val="00052CBE"/>
    <w:rsid w:val="00052DA3"/>
    <w:rsid w:val="0005756C"/>
    <w:rsid w:val="00061660"/>
    <w:rsid w:val="00061BE6"/>
    <w:rsid w:val="0006510E"/>
    <w:rsid w:val="00065963"/>
    <w:rsid w:val="00065979"/>
    <w:rsid w:val="00066947"/>
    <w:rsid w:val="00066E0F"/>
    <w:rsid w:val="000670DB"/>
    <w:rsid w:val="00072CFC"/>
    <w:rsid w:val="00073CFE"/>
    <w:rsid w:val="00075E8A"/>
    <w:rsid w:val="000817A5"/>
    <w:rsid w:val="0008293E"/>
    <w:rsid w:val="000830FC"/>
    <w:rsid w:val="00090421"/>
    <w:rsid w:val="00091445"/>
    <w:rsid w:val="000931F2"/>
    <w:rsid w:val="000937E8"/>
    <w:rsid w:val="00095AA8"/>
    <w:rsid w:val="00095AC6"/>
    <w:rsid w:val="000A0687"/>
    <w:rsid w:val="000A64E6"/>
    <w:rsid w:val="000B17C0"/>
    <w:rsid w:val="000B3F3A"/>
    <w:rsid w:val="000B4C53"/>
    <w:rsid w:val="000B5FAC"/>
    <w:rsid w:val="000B6669"/>
    <w:rsid w:val="000C02ED"/>
    <w:rsid w:val="000C16C7"/>
    <w:rsid w:val="000C267E"/>
    <w:rsid w:val="000C3B92"/>
    <w:rsid w:val="000C6B39"/>
    <w:rsid w:val="000C7628"/>
    <w:rsid w:val="000D0F11"/>
    <w:rsid w:val="000D3B00"/>
    <w:rsid w:val="000E0084"/>
    <w:rsid w:val="000E0C49"/>
    <w:rsid w:val="000E3FCB"/>
    <w:rsid w:val="000E5E68"/>
    <w:rsid w:val="000E6419"/>
    <w:rsid w:val="000F3EAE"/>
    <w:rsid w:val="000F5948"/>
    <w:rsid w:val="00100AC0"/>
    <w:rsid w:val="00105C4B"/>
    <w:rsid w:val="00115A32"/>
    <w:rsid w:val="00116C75"/>
    <w:rsid w:val="00116FB8"/>
    <w:rsid w:val="00120C18"/>
    <w:rsid w:val="00121128"/>
    <w:rsid w:val="0012140F"/>
    <w:rsid w:val="001222AA"/>
    <w:rsid w:val="0012702C"/>
    <w:rsid w:val="0014128F"/>
    <w:rsid w:val="001417F3"/>
    <w:rsid w:val="001443FA"/>
    <w:rsid w:val="001508D3"/>
    <w:rsid w:val="0015437D"/>
    <w:rsid w:val="0015498E"/>
    <w:rsid w:val="001554FC"/>
    <w:rsid w:val="00161299"/>
    <w:rsid w:val="001625D8"/>
    <w:rsid w:val="00162A8D"/>
    <w:rsid w:val="001633C6"/>
    <w:rsid w:val="001641CE"/>
    <w:rsid w:val="00164F54"/>
    <w:rsid w:val="0017229B"/>
    <w:rsid w:val="00173C70"/>
    <w:rsid w:val="00174678"/>
    <w:rsid w:val="001748C5"/>
    <w:rsid w:val="0017702F"/>
    <w:rsid w:val="00177054"/>
    <w:rsid w:val="001800FE"/>
    <w:rsid w:val="0018199A"/>
    <w:rsid w:val="00186FE2"/>
    <w:rsid w:val="0019672A"/>
    <w:rsid w:val="001A1E32"/>
    <w:rsid w:val="001A7A82"/>
    <w:rsid w:val="001B7C07"/>
    <w:rsid w:val="001C026C"/>
    <w:rsid w:val="001C0CEA"/>
    <w:rsid w:val="001C1CAD"/>
    <w:rsid w:val="001C299B"/>
    <w:rsid w:val="001C3698"/>
    <w:rsid w:val="001C36E2"/>
    <w:rsid w:val="001D139C"/>
    <w:rsid w:val="001D1572"/>
    <w:rsid w:val="001D1A85"/>
    <w:rsid w:val="001D3EF1"/>
    <w:rsid w:val="001D78EE"/>
    <w:rsid w:val="001E06C7"/>
    <w:rsid w:val="001E1B21"/>
    <w:rsid w:val="001E34AF"/>
    <w:rsid w:val="001E3F32"/>
    <w:rsid w:val="001E6BD1"/>
    <w:rsid w:val="001F142E"/>
    <w:rsid w:val="001F27FA"/>
    <w:rsid w:val="00201032"/>
    <w:rsid w:val="002042B2"/>
    <w:rsid w:val="0020775A"/>
    <w:rsid w:val="00214C36"/>
    <w:rsid w:val="00217054"/>
    <w:rsid w:val="002207EB"/>
    <w:rsid w:val="00223692"/>
    <w:rsid w:val="0022481B"/>
    <w:rsid w:val="00224DC9"/>
    <w:rsid w:val="00230715"/>
    <w:rsid w:val="002321DD"/>
    <w:rsid w:val="00235102"/>
    <w:rsid w:val="002354CA"/>
    <w:rsid w:val="0023789D"/>
    <w:rsid w:val="00240257"/>
    <w:rsid w:val="00240427"/>
    <w:rsid w:val="00241796"/>
    <w:rsid w:val="00252654"/>
    <w:rsid w:val="0025419A"/>
    <w:rsid w:val="00260AB4"/>
    <w:rsid w:val="00263020"/>
    <w:rsid w:val="00265986"/>
    <w:rsid w:val="00270F6C"/>
    <w:rsid w:val="00274D41"/>
    <w:rsid w:val="00274FCD"/>
    <w:rsid w:val="0027686E"/>
    <w:rsid w:val="00276B79"/>
    <w:rsid w:val="00287EEE"/>
    <w:rsid w:val="00290D13"/>
    <w:rsid w:val="002932C9"/>
    <w:rsid w:val="00294A8E"/>
    <w:rsid w:val="0029548A"/>
    <w:rsid w:val="00296FFC"/>
    <w:rsid w:val="00297780"/>
    <w:rsid w:val="002A352E"/>
    <w:rsid w:val="002A616C"/>
    <w:rsid w:val="002B09EF"/>
    <w:rsid w:val="002B13FA"/>
    <w:rsid w:val="002B2C57"/>
    <w:rsid w:val="002B3B79"/>
    <w:rsid w:val="002B7B95"/>
    <w:rsid w:val="002C0795"/>
    <w:rsid w:val="002C20D5"/>
    <w:rsid w:val="002C35EF"/>
    <w:rsid w:val="002C6FB5"/>
    <w:rsid w:val="002D00DB"/>
    <w:rsid w:val="002D0B19"/>
    <w:rsid w:val="002D0B3A"/>
    <w:rsid w:val="002D1FA4"/>
    <w:rsid w:val="002D52E3"/>
    <w:rsid w:val="002E2838"/>
    <w:rsid w:val="002E42CA"/>
    <w:rsid w:val="002E67D6"/>
    <w:rsid w:val="002F34FB"/>
    <w:rsid w:val="002F6501"/>
    <w:rsid w:val="003004C9"/>
    <w:rsid w:val="00302355"/>
    <w:rsid w:val="00302C13"/>
    <w:rsid w:val="00302CD5"/>
    <w:rsid w:val="00302F7D"/>
    <w:rsid w:val="00304B61"/>
    <w:rsid w:val="00305C78"/>
    <w:rsid w:val="003066ED"/>
    <w:rsid w:val="0031203F"/>
    <w:rsid w:val="00312693"/>
    <w:rsid w:val="0031272C"/>
    <w:rsid w:val="003219A0"/>
    <w:rsid w:val="00321A7C"/>
    <w:rsid w:val="00326BA2"/>
    <w:rsid w:val="003323A2"/>
    <w:rsid w:val="00334B98"/>
    <w:rsid w:val="003371F9"/>
    <w:rsid w:val="003400E3"/>
    <w:rsid w:val="00346F6E"/>
    <w:rsid w:val="00347718"/>
    <w:rsid w:val="00350B07"/>
    <w:rsid w:val="0035109E"/>
    <w:rsid w:val="003515EF"/>
    <w:rsid w:val="003517FE"/>
    <w:rsid w:val="003537E9"/>
    <w:rsid w:val="00354365"/>
    <w:rsid w:val="0035671C"/>
    <w:rsid w:val="00362FF3"/>
    <w:rsid w:val="00363D8D"/>
    <w:rsid w:val="003670E5"/>
    <w:rsid w:val="00370903"/>
    <w:rsid w:val="00372025"/>
    <w:rsid w:val="00372A5B"/>
    <w:rsid w:val="00372A86"/>
    <w:rsid w:val="00372BEF"/>
    <w:rsid w:val="0037348F"/>
    <w:rsid w:val="003777B8"/>
    <w:rsid w:val="003827CE"/>
    <w:rsid w:val="0038356A"/>
    <w:rsid w:val="00383D46"/>
    <w:rsid w:val="00385A30"/>
    <w:rsid w:val="003877CE"/>
    <w:rsid w:val="003959BF"/>
    <w:rsid w:val="003A0C18"/>
    <w:rsid w:val="003A2448"/>
    <w:rsid w:val="003A7048"/>
    <w:rsid w:val="003A792C"/>
    <w:rsid w:val="003B2308"/>
    <w:rsid w:val="003B6618"/>
    <w:rsid w:val="003B6A77"/>
    <w:rsid w:val="003C427E"/>
    <w:rsid w:val="003C7A27"/>
    <w:rsid w:val="003C7A92"/>
    <w:rsid w:val="003D0DB4"/>
    <w:rsid w:val="003D207F"/>
    <w:rsid w:val="003D4653"/>
    <w:rsid w:val="003D5445"/>
    <w:rsid w:val="003D5C86"/>
    <w:rsid w:val="003D63E0"/>
    <w:rsid w:val="003D7CAB"/>
    <w:rsid w:val="003E3B9F"/>
    <w:rsid w:val="003E469E"/>
    <w:rsid w:val="003E49BA"/>
    <w:rsid w:val="003E6C4C"/>
    <w:rsid w:val="003E72AF"/>
    <w:rsid w:val="003F3600"/>
    <w:rsid w:val="003F3DCB"/>
    <w:rsid w:val="003F5A68"/>
    <w:rsid w:val="003F7609"/>
    <w:rsid w:val="00400274"/>
    <w:rsid w:val="004010C1"/>
    <w:rsid w:val="0040177A"/>
    <w:rsid w:val="0040340B"/>
    <w:rsid w:val="0040513E"/>
    <w:rsid w:val="00406A81"/>
    <w:rsid w:val="004074DF"/>
    <w:rsid w:val="00407CE4"/>
    <w:rsid w:val="004120B1"/>
    <w:rsid w:val="00413406"/>
    <w:rsid w:val="00416174"/>
    <w:rsid w:val="004225D0"/>
    <w:rsid w:val="00423746"/>
    <w:rsid w:val="00423FE3"/>
    <w:rsid w:val="004248FB"/>
    <w:rsid w:val="004250E1"/>
    <w:rsid w:val="00425C94"/>
    <w:rsid w:val="00426510"/>
    <w:rsid w:val="0042736D"/>
    <w:rsid w:val="00437290"/>
    <w:rsid w:val="00442A39"/>
    <w:rsid w:val="00442F1C"/>
    <w:rsid w:val="004506BD"/>
    <w:rsid w:val="00450B87"/>
    <w:rsid w:val="00455DEF"/>
    <w:rsid w:val="00460612"/>
    <w:rsid w:val="0046185C"/>
    <w:rsid w:val="00463336"/>
    <w:rsid w:val="00463B57"/>
    <w:rsid w:val="004662A0"/>
    <w:rsid w:val="004676A7"/>
    <w:rsid w:val="004714DD"/>
    <w:rsid w:val="0047457E"/>
    <w:rsid w:val="004810E2"/>
    <w:rsid w:val="00481D80"/>
    <w:rsid w:val="004828DA"/>
    <w:rsid w:val="004835F5"/>
    <w:rsid w:val="0048360C"/>
    <w:rsid w:val="00486138"/>
    <w:rsid w:val="00487806"/>
    <w:rsid w:val="0049688E"/>
    <w:rsid w:val="00496AD4"/>
    <w:rsid w:val="00496BF9"/>
    <w:rsid w:val="004A45D7"/>
    <w:rsid w:val="004A5F7A"/>
    <w:rsid w:val="004B164D"/>
    <w:rsid w:val="004B181E"/>
    <w:rsid w:val="004C0B24"/>
    <w:rsid w:val="004C278E"/>
    <w:rsid w:val="004C5130"/>
    <w:rsid w:val="004C51DE"/>
    <w:rsid w:val="004C75F8"/>
    <w:rsid w:val="004D23B6"/>
    <w:rsid w:val="004E0D40"/>
    <w:rsid w:val="004E1630"/>
    <w:rsid w:val="004E1649"/>
    <w:rsid w:val="004E7184"/>
    <w:rsid w:val="004E7D51"/>
    <w:rsid w:val="004F0EDC"/>
    <w:rsid w:val="004F2CF3"/>
    <w:rsid w:val="00504521"/>
    <w:rsid w:val="00504AEA"/>
    <w:rsid w:val="00506794"/>
    <w:rsid w:val="00510016"/>
    <w:rsid w:val="0051233B"/>
    <w:rsid w:val="0051643B"/>
    <w:rsid w:val="0052240C"/>
    <w:rsid w:val="0052516D"/>
    <w:rsid w:val="0053038C"/>
    <w:rsid w:val="005312E5"/>
    <w:rsid w:val="005342F1"/>
    <w:rsid w:val="0053571A"/>
    <w:rsid w:val="005370A1"/>
    <w:rsid w:val="0053753C"/>
    <w:rsid w:val="00541733"/>
    <w:rsid w:val="005440EA"/>
    <w:rsid w:val="0054790D"/>
    <w:rsid w:val="00547B7D"/>
    <w:rsid w:val="00547F82"/>
    <w:rsid w:val="00551435"/>
    <w:rsid w:val="005527B0"/>
    <w:rsid w:val="00553CE5"/>
    <w:rsid w:val="00556136"/>
    <w:rsid w:val="00556BCB"/>
    <w:rsid w:val="00556E97"/>
    <w:rsid w:val="00560E0F"/>
    <w:rsid w:val="00565123"/>
    <w:rsid w:val="00565E11"/>
    <w:rsid w:val="00566C81"/>
    <w:rsid w:val="00570A3A"/>
    <w:rsid w:val="005710A5"/>
    <w:rsid w:val="00572B79"/>
    <w:rsid w:val="00574D74"/>
    <w:rsid w:val="00575196"/>
    <w:rsid w:val="0058025F"/>
    <w:rsid w:val="00582435"/>
    <w:rsid w:val="00582F6E"/>
    <w:rsid w:val="00592863"/>
    <w:rsid w:val="00595222"/>
    <w:rsid w:val="005A0603"/>
    <w:rsid w:val="005A0857"/>
    <w:rsid w:val="005A2897"/>
    <w:rsid w:val="005A2D59"/>
    <w:rsid w:val="005A7500"/>
    <w:rsid w:val="005A7820"/>
    <w:rsid w:val="005B138B"/>
    <w:rsid w:val="005B1997"/>
    <w:rsid w:val="005B1CA3"/>
    <w:rsid w:val="005B3BEC"/>
    <w:rsid w:val="005B41AA"/>
    <w:rsid w:val="005B580B"/>
    <w:rsid w:val="005B5BA9"/>
    <w:rsid w:val="005C1E80"/>
    <w:rsid w:val="005C4BDB"/>
    <w:rsid w:val="005C6A7F"/>
    <w:rsid w:val="005D49E0"/>
    <w:rsid w:val="005D4D95"/>
    <w:rsid w:val="005D5738"/>
    <w:rsid w:val="005E3528"/>
    <w:rsid w:val="005E404B"/>
    <w:rsid w:val="005E5E28"/>
    <w:rsid w:val="005E6580"/>
    <w:rsid w:val="005F0D69"/>
    <w:rsid w:val="005F0EB6"/>
    <w:rsid w:val="005F5512"/>
    <w:rsid w:val="005F6D8D"/>
    <w:rsid w:val="006016DF"/>
    <w:rsid w:val="006034D5"/>
    <w:rsid w:val="00606886"/>
    <w:rsid w:val="00610217"/>
    <w:rsid w:val="006106AD"/>
    <w:rsid w:val="006133B6"/>
    <w:rsid w:val="00614A58"/>
    <w:rsid w:val="006223D0"/>
    <w:rsid w:val="006224A8"/>
    <w:rsid w:val="0062298B"/>
    <w:rsid w:val="006239F7"/>
    <w:rsid w:val="00625232"/>
    <w:rsid w:val="006271F2"/>
    <w:rsid w:val="0063201C"/>
    <w:rsid w:val="006341F3"/>
    <w:rsid w:val="00641567"/>
    <w:rsid w:val="006442C2"/>
    <w:rsid w:val="00646FBD"/>
    <w:rsid w:val="0064773B"/>
    <w:rsid w:val="00652617"/>
    <w:rsid w:val="00653F2D"/>
    <w:rsid w:val="00654047"/>
    <w:rsid w:val="00655100"/>
    <w:rsid w:val="00662E90"/>
    <w:rsid w:val="00665312"/>
    <w:rsid w:val="00665CEE"/>
    <w:rsid w:val="00665EDF"/>
    <w:rsid w:val="00666979"/>
    <w:rsid w:val="00667B86"/>
    <w:rsid w:val="0067037A"/>
    <w:rsid w:val="00670B06"/>
    <w:rsid w:val="00670EC8"/>
    <w:rsid w:val="00672C21"/>
    <w:rsid w:val="00673042"/>
    <w:rsid w:val="006742A8"/>
    <w:rsid w:val="00677924"/>
    <w:rsid w:val="006808AB"/>
    <w:rsid w:val="00680CD2"/>
    <w:rsid w:val="00681728"/>
    <w:rsid w:val="0068188F"/>
    <w:rsid w:val="006827FA"/>
    <w:rsid w:val="0068441C"/>
    <w:rsid w:val="0068553F"/>
    <w:rsid w:val="00686989"/>
    <w:rsid w:val="006920C4"/>
    <w:rsid w:val="00692C56"/>
    <w:rsid w:val="0069323D"/>
    <w:rsid w:val="00693977"/>
    <w:rsid w:val="00694005"/>
    <w:rsid w:val="00695837"/>
    <w:rsid w:val="006965B4"/>
    <w:rsid w:val="00696C03"/>
    <w:rsid w:val="00697586"/>
    <w:rsid w:val="006A2D88"/>
    <w:rsid w:val="006A4883"/>
    <w:rsid w:val="006A5634"/>
    <w:rsid w:val="006A593E"/>
    <w:rsid w:val="006A68CB"/>
    <w:rsid w:val="006A6B30"/>
    <w:rsid w:val="006B1529"/>
    <w:rsid w:val="006B48E0"/>
    <w:rsid w:val="006B57A6"/>
    <w:rsid w:val="006B5D12"/>
    <w:rsid w:val="006B66C6"/>
    <w:rsid w:val="006B69D0"/>
    <w:rsid w:val="006C1398"/>
    <w:rsid w:val="006C2DE6"/>
    <w:rsid w:val="006D019A"/>
    <w:rsid w:val="006D6E11"/>
    <w:rsid w:val="006D7018"/>
    <w:rsid w:val="006E66D1"/>
    <w:rsid w:val="006F5D99"/>
    <w:rsid w:val="006F682C"/>
    <w:rsid w:val="00700672"/>
    <w:rsid w:val="007006BE"/>
    <w:rsid w:val="0070106A"/>
    <w:rsid w:val="00716195"/>
    <w:rsid w:val="00717090"/>
    <w:rsid w:val="007174CF"/>
    <w:rsid w:val="00720EE6"/>
    <w:rsid w:val="00722FCC"/>
    <w:rsid w:val="007255BB"/>
    <w:rsid w:val="00725D4D"/>
    <w:rsid w:val="007314C0"/>
    <w:rsid w:val="00731B85"/>
    <w:rsid w:val="0073387A"/>
    <w:rsid w:val="00735C52"/>
    <w:rsid w:val="00741514"/>
    <w:rsid w:val="007572E8"/>
    <w:rsid w:val="00757641"/>
    <w:rsid w:val="00760AA8"/>
    <w:rsid w:val="00762C27"/>
    <w:rsid w:val="00765943"/>
    <w:rsid w:val="00767381"/>
    <w:rsid w:val="007756F1"/>
    <w:rsid w:val="00776ABE"/>
    <w:rsid w:val="00780BA2"/>
    <w:rsid w:val="00782105"/>
    <w:rsid w:val="00786C7C"/>
    <w:rsid w:val="00787C27"/>
    <w:rsid w:val="00787E2E"/>
    <w:rsid w:val="00794B51"/>
    <w:rsid w:val="007A19A5"/>
    <w:rsid w:val="007A325E"/>
    <w:rsid w:val="007A5590"/>
    <w:rsid w:val="007A6642"/>
    <w:rsid w:val="007B261D"/>
    <w:rsid w:val="007B3556"/>
    <w:rsid w:val="007B3CB6"/>
    <w:rsid w:val="007B56DA"/>
    <w:rsid w:val="007B6A99"/>
    <w:rsid w:val="007B7D57"/>
    <w:rsid w:val="007C0712"/>
    <w:rsid w:val="007C09E8"/>
    <w:rsid w:val="007C243A"/>
    <w:rsid w:val="007C4874"/>
    <w:rsid w:val="007C537E"/>
    <w:rsid w:val="007C5F02"/>
    <w:rsid w:val="007C65A7"/>
    <w:rsid w:val="007C737E"/>
    <w:rsid w:val="007D29BD"/>
    <w:rsid w:val="007D3832"/>
    <w:rsid w:val="007D5479"/>
    <w:rsid w:val="007D5B31"/>
    <w:rsid w:val="007E27CF"/>
    <w:rsid w:val="007E470E"/>
    <w:rsid w:val="007E5044"/>
    <w:rsid w:val="007E688C"/>
    <w:rsid w:val="007E704B"/>
    <w:rsid w:val="007F5D0D"/>
    <w:rsid w:val="00801E8A"/>
    <w:rsid w:val="0080306D"/>
    <w:rsid w:val="00803FBC"/>
    <w:rsid w:val="00806607"/>
    <w:rsid w:val="00807976"/>
    <w:rsid w:val="0081233C"/>
    <w:rsid w:val="0083448D"/>
    <w:rsid w:val="008362C9"/>
    <w:rsid w:val="00837DF7"/>
    <w:rsid w:val="00840398"/>
    <w:rsid w:val="00841462"/>
    <w:rsid w:val="00843B75"/>
    <w:rsid w:val="0084504A"/>
    <w:rsid w:val="0084507B"/>
    <w:rsid w:val="0084749F"/>
    <w:rsid w:val="00847A11"/>
    <w:rsid w:val="00850922"/>
    <w:rsid w:val="00850BAD"/>
    <w:rsid w:val="00851804"/>
    <w:rsid w:val="00851AF4"/>
    <w:rsid w:val="00851DD5"/>
    <w:rsid w:val="008529AB"/>
    <w:rsid w:val="008556C3"/>
    <w:rsid w:val="00857157"/>
    <w:rsid w:val="00860CAE"/>
    <w:rsid w:val="00862D84"/>
    <w:rsid w:val="00863398"/>
    <w:rsid w:val="0086350B"/>
    <w:rsid w:val="00863C52"/>
    <w:rsid w:val="00864737"/>
    <w:rsid w:val="008648B1"/>
    <w:rsid w:val="00866CEE"/>
    <w:rsid w:val="00870AC5"/>
    <w:rsid w:val="00876298"/>
    <w:rsid w:val="0088153E"/>
    <w:rsid w:val="008816E8"/>
    <w:rsid w:val="00894BDC"/>
    <w:rsid w:val="008966D7"/>
    <w:rsid w:val="00896E9B"/>
    <w:rsid w:val="008978EE"/>
    <w:rsid w:val="008A1C02"/>
    <w:rsid w:val="008A1CA3"/>
    <w:rsid w:val="008A2B5E"/>
    <w:rsid w:val="008A3420"/>
    <w:rsid w:val="008A638E"/>
    <w:rsid w:val="008B216E"/>
    <w:rsid w:val="008B285D"/>
    <w:rsid w:val="008B2A78"/>
    <w:rsid w:val="008B72E6"/>
    <w:rsid w:val="008B7DFC"/>
    <w:rsid w:val="008C3DAC"/>
    <w:rsid w:val="008C4792"/>
    <w:rsid w:val="008C4AB5"/>
    <w:rsid w:val="008C5E08"/>
    <w:rsid w:val="008C5EF0"/>
    <w:rsid w:val="008C6424"/>
    <w:rsid w:val="008C770F"/>
    <w:rsid w:val="008C7A17"/>
    <w:rsid w:val="008D1E28"/>
    <w:rsid w:val="008D378B"/>
    <w:rsid w:val="008D3CD8"/>
    <w:rsid w:val="008D621D"/>
    <w:rsid w:val="008E30A0"/>
    <w:rsid w:val="008E47C9"/>
    <w:rsid w:val="008F233F"/>
    <w:rsid w:val="008F2746"/>
    <w:rsid w:val="008F5A5A"/>
    <w:rsid w:val="008F76A3"/>
    <w:rsid w:val="00903EA8"/>
    <w:rsid w:val="00904106"/>
    <w:rsid w:val="00906BB7"/>
    <w:rsid w:val="0091141F"/>
    <w:rsid w:val="0091286B"/>
    <w:rsid w:val="00920835"/>
    <w:rsid w:val="0092204F"/>
    <w:rsid w:val="00922E6C"/>
    <w:rsid w:val="00922F04"/>
    <w:rsid w:val="0092389C"/>
    <w:rsid w:val="0092509E"/>
    <w:rsid w:val="00930699"/>
    <w:rsid w:val="009306CD"/>
    <w:rsid w:val="00930897"/>
    <w:rsid w:val="00932431"/>
    <w:rsid w:val="00933AFA"/>
    <w:rsid w:val="00933B5F"/>
    <w:rsid w:val="0093615F"/>
    <w:rsid w:val="009422D2"/>
    <w:rsid w:val="00944120"/>
    <w:rsid w:val="00945531"/>
    <w:rsid w:val="00945EAD"/>
    <w:rsid w:val="00952D83"/>
    <w:rsid w:val="0095569C"/>
    <w:rsid w:val="00960223"/>
    <w:rsid w:val="009604BC"/>
    <w:rsid w:val="009614BC"/>
    <w:rsid w:val="00961741"/>
    <w:rsid w:val="00962218"/>
    <w:rsid w:val="00962A38"/>
    <w:rsid w:val="009633E9"/>
    <w:rsid w:val="00963961"/>
    <w:rsid w:val="00967065"/>
    <w:rsid w:val="00972D3E"/>
    <w:rsid w:val="00973B09"/>
    <w:rsid w:val="00974CC4"/>
    <w:rsid w:val="00974D9C"/>
    <w:rsid w:val="009822DA"/>
    <w:rsid w:val="00982831"/>
    <w:rsid w:val="009829EA"/>
    <w:rsid w:val="009909B4"/>
    <w:rsid w:val="00992DAA"/>
    <w:rsid w:val="00993C52"/>
    <w:rsid w:val="00993DF1"/>
    <w:rsid w:val="009A0FE4"/>
    <w:rsid w:val="009A2B39"/>
    <w:rsid w:val="009A430A"/>
    <w:rsid w:val="009A5454"/>
    <w:rsid w:val="009A5B3F"/>
    <w:rsid w:val="009A6A31"/>
    <w:rsid w:val="009A7285"/>
    <w:rsid w:val="009A7E69"/>
    <w:rsid w:val="009B065F"/>
    <w:rsid w:val="009B0C10"/>
    <w:rsid w:val="009C0A1E"/>
    <w:rsid w:val="009C3198"/>
    <w:rsid w:val="009D61C5"/>
    <w:rsid w:val="009E326C"/>
    <w:rsid w:val="009E7510"/>
    <w:rsid w:val="009F79C5"/>
    <w:rsid w:val="00A03B8E"/>
    <w:rsid w:val="00A03BC0"/>
    <w:rsid w:val="00A05956"/>
    <w:rsid w:val="00A05FED"/>
    <w:rsid w:val="00A06B45"/>
    <w:rsid w:val="00A07F7A"/>
    <w:rsid w:val="00A12280"/>
    <w:rsid w:val="00A17FE8"/>
    <w:rsid w:val="00A20C6D"/>
    <w:rsid w:val="00A22A78"/>
    <w:rsid w:val="00A33391"/>
    <w:rsid w:val="00A346B3"/>
    <w:rsid w:val="00A35C45"/>
    <w:rsid w:val="00A360D3"/>
    <w:rsid w:val="00A369BC"/>
    <w:rsid w:val="00A4220A"/>
    <w:rsid w:val="00A42FE0"/>
    <w:rsid w:val="00A4334D"/>
    <w:rsid w:val="00A4387B"/>
    <w:rsid w:val="00A44244"/>
    <w:rsid w:val="00A45EAF"/>
    <w:rsid w:val="00A56F55"/>
    <w:rsid w:val="00A6187A"/>
    <w:rsid w:val="00A61AF5"/>
    <w:rsid w:val="00A62924"/>
    <w:rsid w:val="00A629B7"/>
    <w:rsid w:val="00A6368D"/>
    <w:rsid w:val="00A63766"/>
    <w:rsid w:val="00A64197"/>
    <w:rsid w:val="00A66C4C"/>
    <w:rsid w:val="00A67091"/>
    <w:rsid w:val="00A70F0D"/>
    <w:rsid w:val="00A84DD1"/>
    <w:rsid w:val="00A858AA"/>
    <w:rsid w:val="00A86CD6"/>
    <w:rsid w:val="00A86D86"/>
    <w:rsid w:val="00A87191"/>
    <w:rsid w:val="00A87D97"/>
    <w:rsid w:val="00A9468D"/>
    <w:rsid w:val="00A955E0"/>
    <w:rsid w:val="00A97641"/>
    <w:rsid w:val="00AA0FB0"/>
    <w:rsid w:val="00AA2317"/>
    <w:rsid w:val="00AA70EE"/>
    <w:rsid w:val="00AB0473"/>
    <w:rsid w:val="00AB336F"/>
    <w:rsid w:val="00AB6AF8"/>
    <w:rsid w:val="00AC060E"/>
    <w:rsid w:val="00AC0BA7"/>
    <w:rsid w:val="00AC25C0"/>
    <w:rsid w:val="00AC4AAF"/>
    <w:rsid w:val="00AD1A2D"/>
    <w:rsid w:val="00AD6A7C"/>
    <w:rsid w:val="00AD7804"/>
    <w:rsid w:val="00AE72BD"/>
    <w:rsid w:val="00AF16BC"/>
    <w:rsid w:val="00B054D5"/>
    <w:rsid w:val="00B11A4D"/>
    <w:rsid w:val="00B124EB"/>
    <w:rsid w:val="00B130D7"/>
    <w:rsid w:val="00B14E34"/>
    <w:rsid w:val="00B15D78"/>
    <w:rsid w:val="00B16F05"/>
    <w:rsid w:val="00B20025"/>
    <w:rsid w:val="00B21208"/>
    <w:rsid w:val="00B24E5F"/>
    <w:rsid w:val="00B36205"/>
    <w:rsid w:val="00B40054"/>
    <w:rsid w:val="00B45901"/>
    <w:rsid w:val="00B46784"/>
    <w:rsid w:val="00B47117"/>
    <w:rsid w:val="00B51376"/>
    <w:rsid w:val="00B56B47"/>
    <w:rsid w:val="00B62AF0"/>
    <w:rsid w:val="00B63DDB"/>
    <w:rsid w:val="00B64B96"/>
    <w:rsid w:val="00B64BF4"/>
    <w:rsid w:val="00B70C0C"/>
    <w:rsid w:val="00B743C7"/>
    <w:rsid w:val="00B74EC6"/>
    <w:rsid w:val="00B75AA1"/>
    <w:rsid w:val="00B767B3"/>
    <w:rsid w:val="00B83E3F"/>
    <w:rsid w:val="00B87898"/>
    <w:rsid w:val="00B87D36"/>
    <w:rsid w:val="00B87E5A"/>
    <w:rsid w:val="00BA0781"/>
    <w:rsid w:val="00BA4000"/>
    <w:rsid w:val="00BA5601"/>
    <w:rsid w:val="00BA5BAC"/>
    <w:rsid w:val="00BA6C28"/>
    <w:rsid w:val="00BA7534"/>
    <w:rsid w:val="00BA7BB0"/>
    <w:rsid w:val="00BB460E"/>
    <w:rsid w:val="00BB63A1"/>
    <w:rsid w:val="00BC3A6F"/>
    <w:rsid w:val="00BC4968"/>
    <w:rsid w:val="00BC4A7D"/>
    <w:rsid w:val="00BC695F"/>
    <w:rsid w:val="00BD1B7A"/>
    <w:rsid w:val="00BD61CE"/>
    <w:rsid w:val="00BD6C6E"/>
    <w:rsid w:val="00BE2DC5"/>
    <w:rsid w:val="00BE2ED4"/>
    <w:rsid w:val="00BE3759"/>
    <w:rsid w:val="00BF0616"/>
    <w:rsid w:val="00C0586B"/>
    <w:rsid w:val="00C10639"/>
    <w:rsid w:val="00C1292A"/>
    <w:rsid w:val="00C13EE0"/>
    <w:rsid w:val="00C14D26"/>
    <w:rsid w:val="00C158A2"/>
    <w:rsid w:val="00C16D89"/>
    <w:rsid w:val="00C17EF9"/>
    <w:rsid w:val="00C211BA"/>
    <w:rsid w:val="00C2188C"/>
    <w:rsid w:val="00C21BD8"/>
    <w:rsid w:val="00C22FEE"/>
    <w:rsid w:val="00C23615"/>
    <w:rsid w:val="00C247B7"/>
    <w:rsid w:val="00C31483"/>
    <w:rsid w:val="00C33F78"/>
    <w:rsid w:val="00C40263"/>
    <w:rsid w:val="00C4083E"/>
    <w:rsid w:val="00C415A5"/>
    <w:rsid w:val="00C45DEE"/>
    <w:rsid w:val="00C4690F"/>
    <w:rsid w:val="00C477A7"/>
    <w:rsid w:val="00C506D4"/>
    <w:rsid w:val="00C50820"/>
    <w:rsid w:val="00C50866"/>
    <w:rsid w:val="00C53788"/>
    <w:rsid w:val="00C537C7"/>
    <w:rsid w:val="00C556E6"/>
    <w:rsid w:val="00C6007D"/>
    <w:rsid w:val="00C60B3C"/>
    <w:rsid w:val="00C64E93"/>
    <w:rsid w:val="00C73432"/>
    <w:rsid w:val="00C75F25"/>
    <w:rsid w:val="00C76F90"/>
    <w:rsid w:val="00C771DB"/>
    <w:rsid w:val="00C8056C"/>
    <w:rsid w:val="00C821D5"/>
    <w:rsid w:val="00C85322"/>
    <w:rsid w:val="00C87AC8"/>
    <w:rsid w:val="00C9012C"/>
    <w:rsid w:val="00C9025D"/>
    <w:rsid w:val="00C91CC0"/>
    <w:rsid w:val="00C92C0F"/>
    <w:rsid w:val="00C96817"/>
    <w:rsid w:val="00C97DB7"/>
    <w:rsid w:val="00CA1AB6"/>
    <w:rsid w:val="00CA2093"/>
    <w:rsid w:val="00CA3F9D"/>
    <w:rsid w:val="00CA64FD"/>
    <w:rsid w:val="00CA7754"/>
    <w:rsid w:val="00CB20C2"/>
    <w:rsid w:val="00CB55CE"/>
    <w:rsid w:val="00CB67FD"/>
    <w:rsid w:val="00CB6C16"/>
    <w:rsid w:val="00CB7170"/>
    <w:rsid w:val="00CB71D5"/>
    <w:rsid w:val="00CB74DB"/>
    <w:rsid w:val="00CC3B2C"/>
    <w:rsid w:val="00CC4135"/>
    <w:rsid w:val="00CC78D8"/>
    <w:rsid w:val="00CD1125"/>
    <w:rsid w:val="00CD1618"/>
    <w:rsid w:val="00CD2C0A"/>
    <w:rsid w:val="00CD4F16"/>
    <w:rsid w:val="00CE1483"/>
    <w:rsid w:val="00CE37D7"/>
    <w:rsid w:val="00CE45F3"/>
    <w:rsid w:val="00CE58A9"/>
    <w:rsid w:val="00CF0FA2"/>
    <w:rsid w:val="00CF1D76"/>
    <w:rsid w:val="00CF1F9F"/>
    <w:rsid w:val="00CF2AAB"/>
    <w:rsid w:val="00CF3761"/>
    <w:rsid w:val="00D03132"/>
    <w:rsid w:val="00D1089F"/>
    <w:rsid w:val="00D10BCE"/>
    <w:rsid w:val="00D12251"/>
    <w:rsid w:val="00D134CC"/>
    <w:rsid w:val="00D148B8"/>
    <w:rsid w:val="00D16277"/>
    <w:rsid w:val="00D1764B"/>
    <w:rsid w:val="00D24F54"/>
    <w:rsid w:val="00D2620A"/>
    <w:rsid w:val="00D275A0"/>
    <w:rsid w:val="00D32A7D"/>
    <w:rsid w:val="00D32B31"/>
    <w:rsid w:val="00D32DD7"/>
    <w:rsid w:val="00D34BC8"/>
    <w:rsid w:val="00D402CA"/>
    <w:rsid w:val="00D41E04"/>
    <w:rsid w:val="00D42B0B"/>
    <w:rsid w:val="00D43DF2"/>
    <w:rsid w:val="00D601C7"/>
    <w:rsid w:val="00D60A7B"/>
    <w:rsid w:val="00D61BC5"/>
    <w:rsid w:val="00D631DB"/>
    <w:rsid w:val="00D63E74"/>
    <w:rsid w:val="00D65B27"/>
    <w:rsid w:val="00D66B58"/>
    <w:rsid w:val="00D708AD"/>
    <w:rsid w:val="00D70D2A"/>
    <w:rsid w:val="00D71209"/>
    <w:rsid w:val="00D7205E"/>
    <w:rsid w:val="00D76F57"/>
    <w:rsid w:val="00D84A65"/>
    <w:rsid w:val="00D9114D"/>
    <w:rsid w:val="00D9146D"/>
    <w:rsid w:val="00D9192B"/>
    <w:rsid w:val="00D9435A"/>
    <w:rsid w:val="00DA189B"/>
    <w:rsid w:val="00DA1C2E"/>
    <w:rsid w:val="00DA3507"/>
    <w:rsid w:val="00DA7E12"/>
    <w:rsid w:val="00DB3C00"/>
    <w:rsid w:val="00DB4176"/>
    <w:rsid w:val="00DB4AA3"/>
    <w:rsid w:val="00DB4FAB"/>
    <w:rsid w:val="00DB594B"/>
    <w:rsid w:val="00DB6E01"/>
    <w:rsid w:val="00DC3F0F"/>
    <w:rsid w:val="00DC7EB7"/>
    <w:rsid w:val="00DD13D0"/>
    <w:rsid w:val="00DD19BB"/>
    <w:rsid w:val="00DD4856"/>
    <w:rsid w:val="00DD6A2E"/>
    <w:rsid w:val="00DE0C70"/>
    <w:rsid w:val="00DE2A58"/>
    <w:rsid w:val="00DE3838"/>
    <w:rsid w:val="00DE4CA1"/>
    <w:rsid w:val="00DE51A3"/>
    <w:rsid w:val="00DF1096"/>
    <w:rsid w:val="00DF3486"/>
    <w:rsid w:val="00E0047D"/>
    <w:rsid w:val="00E027B6"/>
    <w:rsid w:val="00E02B6E"/>
    <w:rsid w:val="00E10638"/>
    <w:rsid w:val="00E13417"/>
    <w:rsid w:val="00E142DB"/>
    <w:rsid w:val="00E2134C"/>
    <w:rsid w:val="00E244DF"/>
    <w:rsid w:val="00E27F72"/>
    <w:rsid w:val="00E31122"/>
    <w:rsid w:val="00E35E8C"/>
    <w:rsid w:val="00E41AD1"/>
    <w:rsid w:val="00E43DAC"/>
    <w:rsid w:val="00E4433D"/>
    <w:rsid w:val="00E53ADF"/>
    <w:rsid w:val="00E5597F"/>
    <w:rsid w:val="00E57394"/>
    <w:rsid w:val="00E57541"/>
    <w:rsid w:val="00E6019D"/>
    <w:rsid w:val="00E603C6"/>
    <w:rsid w:val="00E61BB9"/>
    <w:rsid w:val="00E6230A"/>
    <w:rsid w:val="00E70261"/>
    <w:rsid w:val="00E70F66"/>
    <w:rsid w:val="00E7438D"/>
    <w:rsid w:val="00E757E9"/>
    <w:rsid w:val="00E761B4"/>
    <w:rsid w:val="00E80744"/>
    <w:rsid w:val="00E83876"/>
    <w:rsid w:val="00E85E4B"/>
    <w:rsid w:val="00E909D2"/>
    <w:rsid w:val="00E94FE6"/>
    <w:rsid w:val="00E97C5F"/>
    <w:rsid w:val="00EA2969"/>
    <w:rsid w:val="00EA4A05"/>
    <w:rsid w:val="00EA4B9F"/>
    <w:rsid w:val="00EA52FF"/>
    <w:rsid w:val="00EA6909"/>
    <w:rsid w:val="00EB243E"/>
    <w:rsid w:val="00EB6455"/>
    <w:rsid w:val="00EB668E"/>
    <w:rsid w:val="00EC32EA"/>
    <w:rsid w:val="00EC3476"/>
    <w:rsid w:val="00EC5EE6"/>
    <w:rsid w:val="00EC7355"/>
    <w:rsid w:val="00ED25D5"/>
    <w:rsid w:val="00ED44EA"/>
    <w:rsid w:val="00ED6A78"/>
    <w:rsid w:val="00EE1D3D"/>
    <w:rsid w:val="00EE1F9D"/>
    <w:rsid w:val="00EE66B5"/>
    <w:rsid w:val="00EF03AB"/>
    <w:rsid w:val="00EF0E51"/>
    <w:rsid w:val="00EF23C6"/>
    <w:rsid w:val="00EF7B44"/>
    <w:rsid w:val="00F00D1B"/>
    <w:rsid w:val="00F077A1"/>
    <w:rsid w:val="00F10FE1"/>
    <w:rsid w:val="00F17888"/>
    <w:rsid w:val="00F255C6"/>
    <w:rsid w:val="00F25B21"/>
    <w:rsid w:val="00F3122E"/>
    <w:rsid w:val="00F33844"/>
    <w:rsid w:val="00F33FE6"/>
    <w:rsid w:val="00F46B82"/>
    <w:rsid w:val="00F47F94"/>
    <w:rsid w:val="00F5456E"/>
    <w:rsid w:val="00F60A30"/>
    <w:rsid w:val="00F62E0A"/>
    <w:rsid w:val="00F6427C"/>
    <w:rsid w:val="00F66071"/>
    <w:rsid w:val="00F67956"/>
    <w:rsid w:val="00F715E2"/>
    <w:rsid w:val="00F71C92"/>
    <w:rsid w:val="00F71F10"/>
    <w:rsid w:val="00F77A67"/>
    <w:rsid w:val="00F814D1"/>
    <w:rsid w:val="00F84939"/>
    <w:rsid w:val="00F853E8"/>
    <w:rsid w:val="00F85707"/>
    <w:rsid w:val="00F86BA5"/>
    <w:rsid w:val="00F90318"/>
    <w:rsid w:val="00F90670"/>
    <w:rsid w:val="00F90B20"/>
    <w:rsid w:val="00F91E62"/>
    <w:rsid w:val="00F96912"/>
    <w:rsid w:val="00FA2A54"/>
    <w:rsid w:val="00FA3BCA"/>
    <w:rsid w:val="00FA4F07"/>
    <w:rsid w:val="00FA6D61"/>
    <w:rsid w:val="00FB05CE"/>
    <w:rsid w:val="00FB091B"/>
    <w:rsid w:val="00FB181F"/>
    <w:rsid w:val="00FB2164"/>
    <w:rsid w:val="00FB369A"/>
    <w:rsid w:val="00FB5D84"/>
    <w:rsid w:val="00FC2D90"/>
    <w:rsid w:val="00FC6B38"/>
    <w:rsid w:val="00FD6C5E"/>
    <w:rsid w:val="00FD7C49"/>
    <w:rsid w:val="00FE00F6"/>
    <w:rsid w:val="00FE392A"/>
    <w:rsid w:val="00FE413E"/>
    <w:rsid w:val="00FF32EA"/>
    <w:rsid w:val="00FF6D4E"/>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пп"/>
    <w:basedOn w:val="a4"/>
    <w:qFormat/>
    <w:rsid w:val="00760AA8"/>
    <w:pPr>
      <w:widowControl/>
      <w:autoSpaceDE/>
      <w:autoSpaceDN/>
      <w:adjustRightInd/>
      <w:ind w:left="0"/>
      <w:jc w:val="both"/>
    </w:pPr>
    <w:rPr>
      <w:color w:val="000000"/>
      <w:sz w:val="28"/>
      <w:szCs w:val="28"/>
    </w:rPr>
  </w:style>
  <w:style w:type="paragraph" w:styleId="a4">
    <w:name w:val="List Paragraph"/>
    <w:basedOn w:val="a"/>
    <w:uiPriority w:val="34"/>
    <w:qFormat/>
    <w:rsid w:val="00760AA8"/>
    <w:pPr>
      <w:ind w:left="720"/>
      <w:contextualSpacing/>
    </w:pPr>
  </w:style>
  <w:style w:type="paragraph" w:customStyle="1" w:styleId="ConsPlusNormal">
    <w:name w:val="ConsPlusNormal"/>
    <w:rsid w:val="007B3556"/>
    <w:pPr>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unhideWhenUsed/>
    <w:rsid w:val="00762C27"/>
    <w:pPr>
      <w:tabs>
        <w:tab w:val="center" w:pos="4677"/>
        <w:tab w:val="right" w:pos="9355"/>
      </w:tabs>
    </w:pPr>
  </w:style>
  <w:style w:type="character" w:customStyle="1" w:styleId="a6">
    <w:name w:val="Верхний колонтитул Знак"/>
    <w:basedOn w:val="a0"/>
    <w:link w:val="a5"/>
    <w:uiPriority w:val="99"/>
    <w:rsid w:val="00762C2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62C27"/>
    <w:pPr>
      <w:tabs>
        <w:tab w:val="center" w:pos="4677"/>
        <w:tab w:val="right" w:pos="9355"/>
      </w:tabs>
    </w:pPr>
  </w:style>
  <w:style w:type="character" w:customStyle="1" w:styleId="a8">
    <w:name w:val="Нижний колонтитул Знак"/>
    <w:basedOn w:val="a0"/>
    <w:link w:val="a7"/>
    <w:uiPriority w:val="99"/>
    <w:rsid w:val="00762C2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054D5"/>
    <w:rPr>
      <w:rFonts w:ascii="Tahoma" w:hAnsi="Tahoma" w:cs="Tahoma"/>
      <w:sz w:val="16"/>
      <w:szCs w:val="16"/>
    </w:rPr>
  </w:style>
  <w:style w:type="character" w:customStyle="1" w:styleId="aa">
    <w:name w:val="Текст выноски Знак"/>
    <w:basedOn w:val="a0"/>
    <w:link w:val="a9"/>
    <w:uiPriority w:val="99"/>
    <w:semiHidden/>
    <w:rsid w:val="00B054D5"/>
    <w:rPr>
      <w:rFonts w:ascii="Tahoma" w:eastAsia="Times New Roman" w:hAnsi="Tahoma" w:cs="Tahoma"/>
      <w:sz w:val="16"/>
      <w:szCs w:val="16"/>
      <w:lang w:eastAsia="ru-RU"/>
    </w:rPr>
  </w:style>
  <w:style w:type="paragraph" w:styleId="ab">
    <w:name w:val="Body Text"/>
    <w:basedOn w:val="a"/>
    <w:link w:val="ac"/>
    <w:rsid w:val="00BA4000"/>
    <w:pPr>
      <w:widowControl/>
      <w:autoSpaceDE/>
      <w:autoSpaceDN/>
      <w:adjustRightInd/>
      <w:jc w:val="center"/>
    </w:pPr>
    <w:rPr>
      <w:sz w:val="28"/>
    </w:rPr>
  </w:style>
  <w:style w:type="character" w:customStyle="1" w:styleId="ac">
    <w:name w:val="Основной текст Знак"/>
    <w:basedOn w:val="a0"/>
    <w:link w:val="ab"/>
    <w:rsid w:val="00BA4000"/>
    <w:rPr>
      <w:rFonts w:ascii="Times New Roman" w:eastAsia="Times New Roman" w:hAnsi="Times New Roman" w:cs="Times New Roman"/>
      <w:sz w:val="28"/>
      <w:szCs w:val="20"/>
      <w:lang w:eastAsia="ru-RU"/>
    </w:rPr>
  </w:style>
  <w:style w:type="table" w:styleId="ad">
    <w:name w:val="Table Grid"/>
    <w:basedOn w:val="a1"/>
    <w:uiPriority w:val="59"/>
    <w:rsid w:val="002B7B95"/>
    <w:pPr>
      <w:spacing w:after="0" w:line="240" w:lineRule="auto"/>
    </w:pPr>
    <w:rPr>
      <w:rFonts w:ascii="Times New Roman" w:eastAsia="Times New Roman" w:hAnsi="Times New Roman" w:cs="Times New Roman"/>
      <w:spacing w:val="1"/>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1545D-B721-4A0E-A66B-39217972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MAKotova</cp:lastModifiedBy>
  <cp:revision>8</cp:revision>
  <cp:lastPrinted>2016-11-01T04:14:00Z</cp:lastPrinted>
  <dcterms:created xsi:type="dcterms:W3CDTF">2016-10-31T02:06:00Z</dcterms:created>
  <dcterms:modified xsi:type="dcterms:W3CDTF">2016-11-01T04:16:00Z</dcterms:modified>
</cp:coreProperties>
</file>